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9F05A" w14:textId="77777777" w:rsidR="00742E0D" w:rsidRDefault="00742E0D" w:rsidP="00064267">
      <w:pPr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b/>
          <w:color w:val="000000"/>
          <w:sz w:val="28"/>
          <w:szCs w:val="28"/>
        </w:rPr>
      </w:pPr>
    </w:p>
    <w:p w14:paraId="23EFD972" w14:textId="67C4AC7C" w:rsidR="00425C80" w:rsidRDefault="007F74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b/>
          <w:color w:val="000000"/>
          <w:sz w:val="28"/>
          <w:szCs w:val="28"/>
        </w:rPr>
      </w:pPr>
      <w:r>
        <w:rPr>
          <w:rFonts w:ascii="Georgia" w:eastAsia="Georgia" w:hAnsi="Georgia" w:cs="Georgia"/>
          <w:b/>
          <w:color w:val="000000"/>
          <w:sz w:val="28"/>
          <w:szCs w:val="28"/>
        </w:rPr>
        <w:t>Intervention Planning Guide</w:t>
      </w:r>
    </w:p>
    <w:p w14:paraId="23EFD973" w14:textId="77777777" w:rsidR="00425C80" w:rsidRDefault="007F74C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t>Complete the following form to describe an intervention to address student needs.</w:t>
      </w:r>
    </w:p>
    <w:tbl>
      <w:tblPr>
        <w:tblStyle w:val="a"/>
        <w:tblW w:w="10588" w:type="dxa"/>
        <w:tblInd w:w="14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2"/>
        <w:gridCol w:w="3140"/>
        <w:gridCol w:w="5456"/>
      </w:tblGrid>
      <w:tr w:rsidR="00425C80" w14:paraId="23EFD977" w14:textId="77777777">
        <w:trPr>
          <w:trHeight w:val="726"/>
        </w:trPr>
        <w:tc>
          <w:tcPr>
            <w:tcW w:w="1992" w:type="dxa"/>
            <w:shd w:val="clear" w:color="auto" w:fill="A6A6A6"/>
          </w:tcPr>
          <w:p w14:paraId="23EFD974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339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SMART Goal</w:t>
            </w:r>
          </w:p>
          <w:p w14:paraId="23EFD975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308" w:right="248" w:hanging="13"/>
              <w:rPr>
                <w:b/>
                <w:color w:val="000000"/>
                <w:sz w:val="16"/>
                <w:szCs w:val="16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16"/>
                <w:szCs w:val="16"/>
              </w:rPr>
              <w:t>*</w:t>
            </w:r>
            <w:proofErr w:type="gramStart"/>
            <w:r>
              <w:rPr>
                <w:rFonts w:ascii="Georgia" w:eastAsia="Georgia" w:hAnsi="Georgia" w:cs="Georgia"/>
                <w:b/>
                <w:color w:val="000000"/>
                <w:sz w:val="16"/>
                <w:szCs w:val="16"/>
              </w:rPr>
              <w:t>reference</w:t>
            </w:r>
            <w:proofErr w:type="gramEnd"/>
            <w:r>
              <w:rPr>
                <w:rFonts w:ascii="Georgia" w:eastAsia="Georgia" w:hAnsi="Georgia" w:cs="Georgia"/>
                <w:b/>
                <w:color w:val="000000"/>
                <w:sz w:val="16"/>
                <w:szCs w:val="16"/>
              </w:rPr>
              <w:t xml:space="preserve"> SMART goal setting guide</w:t>
            </w:r>
          </w:p>
        </w:tc>
        <w:tc>
          <w:tcPr>
            <w:tcW w:w="8596" w:type="dxa"/>
            <w:gridSpan w:val="2"/>
          </w:tcPr>
          <w:p w14:paraId="23EFD976" w14:textId="34AA44AC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Example: </w:t>
            </w:r>
            <w:r w:rsidR="00881D58">
              <w:rPr>
                <w:color w:val="000000"/>
                <w:sz w:val="21"/>
                <w:szCs w:val="21"/>
              </w:rPr>
              <w:t>B</w:t>
            </w:r>
            <w:r>
              <w:rPr>
                <w:color w:val="000000"/>
                <w:sz w:val="21"/>
                <w:szCs w:val="21"/>
              </w:rPr>
              <w:t xml:space="preserve">y [date], given handout with </w:t>
            </w:r>
            <w:sdt>
              <w:sdtPr>
                <w:tag w:val="goog_rdk_1"/>
                <w:id w:val="1944807722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though</w:t>
            </w:r>
            <w:r w:rsidR="0039607F">
              <w:rPr>
                <w:color w:val="000000"/>
                <w:sz w:val="21"/>
                <w:szCs w:val="21"/>
              </w:rPr>
              <w:t>t</w:t>
            </w:r>
            <w:r>
              <w:rPr>
                <w:color w:val="000000"/>
                <w:sz w:val="21"/>
                <w:szCs w:val="21"/>
              </w:rPr>
              <w:t xml:space="preserve">-challenge prompts, [student] will independently select appropriate </w:t>
            </w:r>
            <w:sdt>
              <w:sdtPr>
                <w:tag w:val="goog_rdk_2"/>
                <w:id w:val="252871366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though</w:t>
            </w:r>
            <w:r w:rsidR="0039607F">
              <w:rPr>
                <w:color w:val="000000"/>
                <w:sz w:val="21"/>
                <w:szCs w:val="21"/>
              </w:rPr>
              <w:t>t c</w:t>
            </w:r>
            <w:r>
              <w:rPr>
                <w:color w:val="000000"/>
                <w:sz w:val="21"/>
                <w:szCs w:val="21"/>
              </w:rPr>
              <w:t xml:space="preserve">hallenging question for a given </w:t>
            </w:r>
            <w:sdt>
              <w:sdtPr>
                <w:tag w:val="goog_rdk_4"/>
                <w:id w:val="-287893159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though</w:t>
            </w:r>
            <w:r w:rsidR="0039607F">
              <w:rPr>
                <w:color w:val="000000"/>
                <w:sz w:val="21"/>
                <w:szCs w:val="21"/>
              </w:rPr>
              <w:t>t</w:t>
            </w:r>
            <w:r>
              <w:rPr>
                <w:color w:val="000000"/>
                <w:sz w:val="21"/>
                <w:szCs w:val="21"/>
              </w:rPr>
              <w:t xml:space="preserve"> and generate a new thought. </w:t>
            </w:r>
          </w:p>
        </w:tc>
      </w:tr>
      <w:tr w:rsidR="00425C80" w14:paraId="23EFD97C" w14:textId="77777777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23EFD978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Baseline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79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Baseline context: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23EFD97A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During homeroom 1:1 with [e.g., school counselor]</w:t>
            </w:r>
          </w:p>
          <w:p w14:paraId="23EFD97B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</w:p>
        </w:tc>
      </w:tr>
      <w:tr w:rsidR="00425C80" w14:paraId="23EFD980" w14:textId="77777777">
        <w:trPr>
          <w:trHeight w:val="603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7D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7E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Baseline data type and dates: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23EFD97F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[Date]</w:t>
            </w:r>
          </w:p>
        </w:tc>
      </w:tr>
      <w:tr w:rsidR="00425C80" w14:paraId="23EFD984" w14:textId="77777777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23EFD981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Intervention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82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 w:right="22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Date intervention plan created: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23EFD983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[Date]</w:t>
            </w:r>
          </w:p>
        </w:tc>
      </w:tr>
      <w:tr w:rsidR="00425C80" w14:paraId="23EFD988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85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86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Who implements plan: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EFD987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counselor, SPED teacher, paraeducator </w:t>
            </w:r>
          </w:p>
        </w:tc>
      </w:tr>
      <w:tr w:rsidR="00425C80" w14:paraId="23EFD98C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89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8A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What materials are needed: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EFD98B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Handout with thought challenging prompts; cognitive triangle illustration (see emotion awareness lesson plan cognitive triangle); examples of thoughts/feel/actions from favorite media or generic example; reinforcer. </w:t>
            </w:r>
          </w:p>
        </w:tc>
      </w:tr>
      <w:tr w:rsidR="00425C80" w14:paraId="23EFD99C" w14:textId="77777777">
        <w:trPr>
          <w:trHeight w:val="861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8D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8E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How the intervention is delivered, including any reinforcement procedures: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EFD98F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Teaching Trails:</w:t>
            </w:r>
          </w:p>
          <w:p w14:paraId="23EFD990" w14:textId="3A9F8BF5" w:rsidR="00425C80" w:rsidRDefault="007F74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Create illustration </w:t>
            </w:r>
            <w:sdt>
              <w:sdtPr>
                <w:tag w:val="goog_rdk_5"/>
                <w:id w:val="1803813043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of </w:t>
            </w:r>
            <w:r w:rsidR="00064267">
              <w:rPr>
                <w:color w:val="000000"/>
                <w:sz w:val="21"/>
                <w:szCs w:val="21"/>
              </w:rPr>
              <w:t xml:space="preserve">the </w:t>
            </w:r>
            <w:r>
              <w:rPr>
                <w:color w:val="000000"/>
                <w:sz w:val="21"/>
                <w:szCs w:val="21"/>
              </w:rPr>
              <w:t>cognitive</w:t>
            </w:r>
            <w:r>
              <w:rPr>
                <w:color w:val="000000"/>
                <w:sz w:val="21"/>
                <w:szCs w:val="21"/>
              </w:rPr>
              <w:t xml:space="preserve"> triangle</w:t>
            </w:r>
            <w:r w:rsidR="005635E4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reviewed </w:t>
            </w:r>
            <w:sdt>
              <w:sdtPr>
                <w:tag w:val="goog_rdk_6"/>
                <w:id w:val="-646671365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previously</w:t>
            </w:r>
            <w:r w:rsidR="00064267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and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sdt>
              <w:sdtPr>
                <w:tag w:val="goog_rdk_7"/>
                <w:id w:val="-1492403567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provide </w:t>
            </w:r>
            <w:r w:rsidR="00064267">
              <w:rPr>
                <w:color w:val="000000"/>
                <w:sz w:val="21"/>
                <w:szCs w:val="21"/>
              </w:rPr>
              <w:t xml:space="preserve">an </w:t>
            </w:r>
            <w:r>
              <w:rPr>
                <w:color w:val="000000"/>
                <w:sz w:val="21"/>
                <w:szCs w:val="21"/>
              </w:rPr>
              <w:t>explanation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sdt>
              <w:sdtPr>
                <w:tag w:val="goog_rdk_8"/>
                <w:id w:val="913663591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of </w:t>
            </w:r>
            <w:r w:rsidR="00064267">
              <w:rPr>
                <w:color w:val="000000"/>
                <w:sz w:val="21"/>
                <w:szCs w:val="21"/>
              </w:rPr>
              <w:t xml:space="preserve">the </w:t>
            </w:r>
            <w:r>
              <w:rPr>
                <w:color w:val="000000"/>
                <w:sz w:val="21"/>
                <w:szCs w:val="21"/>
              </w:rPr>
              <w:t>cognitive</w:t>
            </w:r>
            <w:r>
              <w:rPr>
                <w:color w:val="000000"/>
                <w:sz w:val="21"/>
                <w:szCs w:val="21"/>
              </w:rPr>
              <w:t xml:space="preserve"> triangle for review (see emotion awareness le</w:t>
            </w:r>
            <w:r>
              <w:rPr>
                <w:color w:val="000000"/>
                <w:sz w:val="21"/>
                <w:szCs w:val="21"/>
              </w:rPr>
              <w:t xml:space="preserve">sson plan on cognitive triangle). </w:t>
            </w:r>
          </w:p>
          <w:p w14:paraId="23EFD991" w14:textId="4B69A11E" w:rsidR="00425C80" w:rsidRDefault="007F74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Model (I do): generate an example of unhelpful thought. It can be a generic example or an example from a book/story/movie character. Identify how the thought makes you (or the character) feel and changes behavior and illu</w:t>
            </w:r>
            <w:r>
              <w:rPr>
                <w:color w:val="000000"/>
                <w:sz w:val="21"/>
                <w:szCs w:val="21"/>
              </w:rPr>
              <w:t xml:space="preserve">strate </w:t>
            </w:r>
            <w:sdt>
              <w:sdtPr>
                <w:tag w:val="goog_rdk_9"/>
                <w:id w:val="186181479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on</w:t>
            </w:r>
            <w:r w:rsidR="00064267">
              <w:rPr>
                <w:color w:val="000000"/>
                <w:sz w:val="21"/>
                <w:szCs w:val="21"/>
              </w:rPr>
              <w:t xml:space="preserve"> the</w:t>
            </w:r>
            <w:r>
              <w:rPr>
                <w:color w:val="000000"/>
                <w:sz w:val="21"/>
                <w:szCs w:val="21"/>
              </w:rPr>
              <w:t xml:space="preserve"> cognitive </w:t>
            </w:r>
            <w:r>
              <w:rPr>
                <w:color w:val="000000"/>
                <w:sz w:val="21"/>
                <w:szCs w:val="21"/>
              </w:rPr>
              <w:t xml:space="preserve">triangle. </w:t>
            </w:r>
            <w:r w:rsidR="00064267" w:rsidRPr="00064267">
              <w:rPr>
                <w:sz w:val="21"/>
                <w:szCs w:val="21"/>
              </w:rPr>
              <w:t>F</w:t>
            </w:r>
            <w:r>
              <w:rPr>
                <w:color w:val="000000"/>
                <w:sz w:val="21"/>
                <w:szCs w:val="21"/>
              </w:rPr>
              <w:t>or example, “</w:t>
            </w:r>
            <w:sdt>
              <w:sdtPr>
                <w:tag w:val="goog_rdk_11"/>
                <w:id w:val="1073466491"/>
              </w:sdtPr>
              <w:sdtEndPr/>
              <w:sdtContent/>
            </w:sdt>
            <w:r w:rsidR="00064267">
              <w:rPr>
                <w:color w:val="000000"/>
                <w:sz w:val="21"/>
                <w:szCs w:val="21"/>
              </w:rPr>
              <w:t>If</w:t>
            </w:r>
            <w:r>
              <w:rPr>
                <w:color w:val="000000"/>
                <w:sz w:val="21"/>
                <w:szCs w:val="21"/>
              </w:rPr>
              <w:t xml:space="preserve"> I think,” </w:t>
            </w:r>
            <w:sdt>
              <w:sdtPr>
                <w:tag w:val="goog_rdk_12"/>
                <w:id w:val="2083412195"/>
              </w:sdtPr>
              <w:sdtEndPr/>
              <w:sdtContent/>
            </w:sdt>
            <w:r w:rsidR="00064267">
              <w:rPr>
                <w:color w:val="000000"/>
                <w:sz w:val="21"/>
                <w:szCs w:val="21"/>
              </w:rPr>
              <w:t xml:space="preserve">a </w:t>
            </w:r>
            <w:r>
              <w:rPr>
                <w:color w:val="000000"/>
                <w:sz w:val="21"/>
                <w:szCs w:val="21"/>
              </w:rPr>
              <w:t xml:space="preserve">tornado could come at any moment. When I </w:t>
            </w:r>
            <w:sdt>
              <w:sdtPr>
                <w:tag w:val="goog_rdk_13"/>
                <w:id w:val="988979016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w</w:t>
            </w:r>
            <w:r w:rsidR="00064267">
              <w:rPr>
                <w:color w:val="000000"/>
                <w:sz w:val="21"/>
                <w:szCs w:val="21"/>
              </w:rPr>
              <w:t>a</w:t>
            </w:r>
            <w:r>
              <w:rPr>
                <w:color w:val="000000"/>
                <w:sz w:val="21"/>
                <w:szCs w:val="21"/>
              </w:rPr>
              <w:t>ke</w:t>
            </w:r>
            <w:r>
              <w:rPr>
                <w:color w:val="000000"/>
                <w:sz w:val="21"/>
                <w:szCs w:val="21"/>
              </w:rPr>
              <w:t xml:space="preserve"> up every morning, I feel very nervous, and I can’t make myself get out of bed. I don’t see any of my friends or get my job done. I feel nervous all </w:t>
            </w:r>
            <w:sdt>
              <w:sdtPr>
                <w:tag w:val="goog_rdk_14"/>
                <w:id w:val="-271788413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day</w:t>
            </w:r>
            <w:r w:rsidR="00064267">
              <w:rPr>
                <w:color w:val="000000"/>
                <w:sz w:val="21"/>
                <w:szCs w:val="21"/>
              </w:rPr>
              <w:t>.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Look</w:t>
            </w:r>
            <w:r>
              <w:rPr>
                <w:color w:val="000000"/>
                <w:sz w:val="21"/>
                <w:szCs w:val="21"/>
              </w:rPr>
              <w:t xml:space="preserve"> at thought challenging prompts handout and ask, “Is this thought helpful?</w:t>
            </w:r>
            <w:sdt>
              <w:sdtPr>
                <w:tag w:val="goog_rdk_15"/>
                <w:id w:val="1629513571"/>
              </w:sdtPr>
              <w:sdtEndPr/>
              <w:sdtContent/>
            </w:sdt>
            <w:r w:rsidR="00064267">
              <w:rPr>
                <w:color w:val="000000"/>
                <w:sz w:val="21"/>
                <w:szCs w:val="21"/>
              </w:rPr>
              <w:t>”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Elaborate wi</w:t>
            </w:r>
            <w:r>
              <w:rPr>
                <w:color w:val="000000"/>
                <w:sz w:val="21"/>
                <w:szCs w:val="21"/>
              </w:rPr>
              <w:t>th additional question to explore helpfulness of thought. For example,</w:t>
            </w:r>
            <w:sdt>
              <w:sdtPr>
                <w:tag w:val="goog_rdk_16"/>
                <w:id w:val="-936136052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 </w:t>
            </w:r>
            <w:r w:rsidR="00064267">
              <w:rPr>
                <w:color w:val="000000"/>
                <w:sz w:val="21"/>
                <w:szCs w:val="21"/>
              </w:rPr>
              <w:t>“</w:t>
            </w:r>
            <w:r>
              <w:rPr>
                <w:color w:val="000000"/>
                <w:sz w:val="21"/>
                <w:szCs w:val="21"/>
              </w:rPr>
              <w:t>I</w:t>
            </w:r>
            <w:r>
              <w:rPr>
                <w:color w:val="000000"/>
                <w:sz w:val="21"/>
                <w:szCs w:val="21"/>
              </w:rPr>
              <w:t xml:space="preserve"> am 100% </w:t>
            </w:r>
            <w:sdt>
              <w:sdtPr>
                <w:tag w:val="goog_rdk_17"/>
                <w:id w:val="1484351741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sure </w:t>
            </w:r>
            <w:r w:rsidR="00064267">
              <w:rPr>
                <w:color w:val="000000"/>
                <w:sz w:val="21"/>
                <w:szCs w:val="21"/>
              </w:rPr>
              <w:t xml:space="preserve">a </w:t>
            </w:r>
            <w:r>
              <w:rPr>
                <w:color w:val="000000"/>
                <w:sz w:val="21"/>
                <w:szCs w:val="21"/>
              </w:rPr>
              <w:t>tornado</w:t>
            </w:r>
            <w:r>
              <w:rPr>
                <w:color w:val="000000"/>
                <w:sz w:val="21"/>
                <w:szCs w:val="21"/>
              </w:rPr>
              <w:t xml:space="preserve"> will happen at every moment, and </w:t>
            </w:r>
            <w:sdt>
              <w:sdtPr>
                <w:tag w:val="goog_rdk_18"/>
                <w:id w:val="-17247399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it</w:t>
            </w:r>
            <w:r w:rsidR="00064267">
              <w:rPr>
                <w:color w:val="000000"/>
                <w:sz w:val="21"/>
                <w:szCs w:val="21"/>
              </w:rPr>
              <w:t>’</w:t>
            </w:r>
            <w:r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 xml:space="preserve"> not even raining today. A tornado has happened to me only [X] times in my lifetime, so I’ve </w:t>
            </w:r>
            <w:sdt>
              <w:sdtPr>
                <w:tag w:val="goog_rdk_19"/>
                <w:id w:val="-897132030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had </w:t>
            </w:r>
            <w:r w:rsidR="00064267">
              <w:rPr>
                <w:color w:val="000000"/>
                <w:sz w:val="21"/>
                <w:szCs w:val="21"/>
              </w:rPr>
              <w:t>many m</w:t>
            </w:r>
            <w:r>
              <w:rPr>
                <w:color w:val="000000"/>
                <w:sz w:val="21"/>
                <w:szCs w:val="21"/>
              </w:rPr>
              <w:t xml:space="preserve">ore </w:t>
            </w:r>
            <w:r>
              <w:rPr>
                <w:color w:val="000000"/>
                <w:sz w:val="21"/>
                <w:szCs w:val="21"/>
              </w:rPr>
              <w:t>days withou</w:t>
            </w:r>
            <w:sdt>
              <w:sdtPr>
                <w:tag w:val="goog_rdk_20"/>
                <w:id w:val="1579865002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t </w:t>
            </w:r>
            <w:r w:rsidR="00064267">
              <w:rPr>
                <w:color w:val="000000"/>
                <w:sz w:val="21"/>
                <w:szCs w:val="21"/>
              </w:rPr>
              <w:t xml:space="preserve">a </w:t>
            </w:r>
            <w:r>
              <w:rPr>
                <w:color w:val="000000"/>
                <w:sz w:val="21"/>
                <w:szCs w:val="21"/>
              </w:rPr>
              <w:t xml:space="preserve">tornado. </w:t>
            </w:r>
            <w:sdt>
              <w:sdtPr>
                <w:tag w:val="goog_rdk_21"/>
                <w:id w:val="2098287580"/>
              </w:sdtPr>
              <w:sdtEndPr/>
              <w:sdtContent/>
            </w:sdt>
            <w:r w:rsidR="00064267">
              <w:rPr>
                <w:color w:val="000000"/>
                <w:sz w:val="21"/>
                <w:szCs w:val="21"/>
              </w:rPr>
              <w:t xml:space="preserve">A </w:t>
            </w:r>
            <w:r>
              <w:rPr>
                <w:color w:val="000000"/>
                <w:sz w:val="21"/>
                <w:szCs w:val="21"/>
              </w:rPr>
              <w:t>tornado is unlikely today. If the weather changes, I have a weather safety plan.” Illustrate how this thought changes the feeling (e.g., less nervous, feeling braver and calmer) and behaviors (e.g., can get out of bed, ca</w:t>
            </w:r>
            <w:r>
              <w:rPr>
                <w:color w:val="000000"/>
                <w:sz w:val="21"/>
                <w:szCs w:val="21"/>
              </w:rPr>
              <w:t>n go to work, and have fun lunch with a friend.)</w:t>
            </w:r>
          </w:p>
          <w:p w14:paraId="23EFD992" w14:textId="50BC40D1" w:rsidR="00425C80" w:rsidRDefault="007F74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Guided practice (we do): Provide a character </w:t>
            </w:r>
            <w:r>
              <w:rPr>
                <w:color w:val="000000"/>
                <w:sz w:val="21"/>
                <w:szCs w:val="21"/>
              </w:rPr>
              <w:lastRenderedPageBreak/>
              <w:t xml:space="preserve">illustration of thought feeling and behavior from student’s favorite media, recent classroom </w:t>
            </w:r>
            <w:sdt>
              <w:sdtPr>
                <w:tag w:val="goog_rdk_22"/>
                <w:id w:val="1811519941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example or another generic example. Have [student] place the </w:t>
            </w:r>
            <w:sdt>
              <w:sdtPr>
                <w:tag w:val="goog_rdk_23"/>
                <w:id w:val="2033224821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though</w:t>
            </w:r>
            <w:r w:rsidR="0015728B">
              <w:rPr>
                <w:color w:val="000000"/>
                <w:sz w:val="21"/>
                <w:szCs w:val="21"/>
              </w:rPr>
              <w:t>t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on the cognitive triangle illustration and identify the feeling a</w:t>
            </w:r>
            <w:r>
              <w:rPr>
                <w:color w:val="000000"/>
                <w:sz w:val="21"/>
                <w:szCs w:val="21"/>
              </w:rPr>
              <w:t xml:space="preserve">nd actions following the thought. Support as needed. Then, have [student] reference the thought challenging prompt </w:t>
            </w:r>
            <w:r>
              <w:rPr>
                <w:color w:val="000000"/>
                <w:sz w:val="21"/>
                <w:szCs w:val="21"/>
              </w:rPr>
              <w:t xml:space="preserve">handout to question if the thought is true or helpful. Support [student] to generate a new </w:t>
            </w:r>
            <w:sdt>
              <w:sdtPr>
                <w:tag w:val="goog_rdk_24"/>
                <w:id w:val="-429652279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th</w:t>
            </w:r>
            <w:r w:rsidR="0015728B">
              <w:rPr>
                <w:color w:val="000000"/>
                <w:sz w:val="21"/>
                <w:szCs w:val="21"/>
              </w:rPr>
              <w:t xml:space="preserve">ought </w:t>
            </w:r>
            <w:r>
              <w:rPr>
                <w:color w:val="000000"/>
                <w:sz w:val="21"/>
                <w:szCs w:val="21"/>
              </w:rPr>
              <w:t>and see how it changes the feelings and behaviors. Have student practice several t</w:t>
            </w:r>
            <w:sdt>
              <w:sdtPr>
                <w:tag w:val="goog_rdk_25"/>
                <w:id w:val="279390487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ime</w:t>
            </w:r>
            <w:r w:rsidR="0015728B">
              <w:rPr>
                <w:color w:val="000000"/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 xml:space="preserve"> and provide feedback to [student]. </w:t>
            </w:r>
          </w:p>
          <w:p w14:paraId="23EFD993" w14:textId="610F6552" w:rsidR="00425C80" w:rsidRDefault="007F74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Independently practice (y</w:t>
            </w:r>
            <w:r>
              <w:rPr>
                <w:color w:val="000000"/>
                <w:sz w:val="21"/>
                <w:szCs w:val="21"/>
              </w:rPr>
              <w:t>ou do): Now have [student] generate a personal example of an uncomfortable, unhelpful thought that triggered an emotion. Illustrate the thought, feelin</w:t>
            </w:r>
            <w:sdt>
              <w:sdtPr>
                <w:tag w:val="goog_rdk_26"/>
                <w:id w:val="-460185545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g</w:t>
            </w:r>
            <w:r w:rsidR="0015728B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and</w:t>
            </w:r>
            <w:r>
              <w:rPr>
                <w:color w:val="000000"/>
                <w:sz w:val="21"/>
                <w:szCs w:val="21"/>
              </w:rPr>
              <w:t xml:space="preserve"> next action on cognitive triangle. Have [student] reference the thought challenging prompt han</w:t>
            </w:r>
            <w:r>
              <w:rPr>
                <w:color w:val="000000"/>
                <w:sz w:val="21"/>
                <w:szCs w:val="21"/>
              </w:rPr>
              <w:t xml:space="preserve">dout to question if the thought is true or helpful. Have [student] generate a new thought and identify how changes the feeling and behavior/actions choices available. </w:t>
            </w:r>
          </w:p>
          <w:p w14:paraId="23EFD994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 </w:t>
            </w: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Generalization/ homework practice: </w:t>
            </w:r>
          </w:p>
          <w:p w14:paraId="23EFD995" w14:textId="4F984C45" w:rsidR="00425C80" w:rsidRDefault="007F74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Once the student </w:t>
            </w:r>
            <w:proofErr w:type="gramStart"/>
            <w:r>
              <w:rPr>
                <w:color w:val="000000"/>
                <w:sz w:val="21"/>
                <w:szCs w:val="21"/>
              </w:rPr>
              <w:t>is able to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demonstrate the skills in a 1:1 </w:t>
            </w:r>
            <w:sdt>
              <w:sdtPr>
                <w:tag w:val="goog_rdk_27"/>
                <w:id w:val="-1908759335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setting</w:t>
            </w:r>
            <w:r w:rsidR="0015728B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assign </w:t>
            </w:r>
            <w:r>
              <w:rPr>
                <w:color w:val="000000"/>
                <w:sz w:val="21"/>
                <w:szCs w:val="21"/>
              </w:rPr>
              <w:t>homework practice with cognitive triangle and thought challenging prompt handout.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 w:rsidR="0015728B">
              <w:rPr>
                <w:color w:val="000000"/>
                <w:sz w:val="21"/>
                <w:szCs w:val="21"/>
              </w:rPr>
              <w:t>Ha</w:t>
            </w:r>
            <w:r>
              <w:rPr>
                <w:color w:val="000000"/>
                <w:sz w:val="21"/>
                <w:szCs w:val="21"/>
              </w:rPr>
              <w:t xml:space="preserve">ve [student] record at least 3 instances when they had an emotion triggering thought. Identify the thought, feeling, and action right after. Have [student] write. Illustrate how the new thought changes the feelings and behavior/action choices available. </w:t>
            </w:r>
          </w:p>
          <w:p w14:paraId="23EFD996" w14:textId="77777777" w:rsidR="00425C80" w:rsidRDefault="007F74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Provide the student with reinforcement and positive feedback after they practice the thought challenging exercise. </w:t>
            </w:r>
          </w:p>
          <w:p w14:paraId="23EFD997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ascii="Georgia" w:eastAsia="Georgia" w:hAnsi="Georgia" w:cs="Georg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Exposure practice trails in 1:1 session: </w:t>
            </w:r>
          </w:p>
          <w:p w14:paraId="23EFD998" w14:textId="24ADAC22" w:rsidR="00425C80" w:rsidRDefault="007F74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Have [student] order three different activities (that are developmentally appropriate for the s</w:t>
            </w:r>
            <w:r>
              <w:rPr>
                <w:color w:val="000000"/>
                <w:sz w:val="21"/>
                <w:szCs w:val="21"/>
              </w:rPr>
              <w:t>tudent) (e.g., math worksheet, coloring, playing with Legos</w:t>
            </w:r>
            <w:r w:rsidR="0015728B">
              <w:t>,</w:t>
            </w:r>
            <w:r>
              <w:rPr>
                <w:color w:val="000000"/>
                <w:sz w:val="21"/>
                <w:szCs w:val="21"/>
              </w:rPr>
              <w:t xml:space="preserve"> reading or looking </w:t>
            </w:r>
            <w:sdt>
              <w:sdtPr>
                <w:tag w:val="goog_rdk_31"/>
                <w:id w:val="866877665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a</w:t>
            </w:r>
            <w:r w:rsidR="0015728B">
              <w:rPr>
                <w:color w:val="000000"/>
                <w:sz w:val="21"/>
                <w:szCs w:val="21"/>
              </w:rPr>
              <w:t>t</w:t>
            </w:r>
            <w:r>
              <w:rPr>
                <w:color w:val="000000"/>
                <w:sz w:val="21"/>
                <w:szCs w:val="21"/>
              </w:rPr>
              <w:t xml:space="preserve"> book) from the most fun/</w:t>
            </w:r>
            <w:sdt>
              <w:sdtPr>
                <w:tag w:val="goog_rdk_32"/>
                <w:id w:val="-1676953816"/>
              </w:sdtPr>
              <w:sdtEndPr/>
              <w:sdtContent/>
            </w:sdt>
            <w:r w:rsidR="0015728B" w:rsidRPr="00532CF8">
              <w:rPr>
                <w:sz w:val="21"/>
                <w:szCs w:val="21"/>
              </w:rPr>
              <w:t>e</w:t>
            </w:r>
            <w:r>
              <w:rPr>
                <w:color w:val="000000"/>
                <w:sz w:val="21"/>
                <w:szCs w:val="21"/>
              </w:rPr>
              <w:t>njoyable to least fun/enjoyabl</w:t>
            </w:r>
            <w:sdt>
              <w:sdtPr>
                <w:tag w:val="goog_rdk_33"/>
                <w:id w:val="-697004710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e</w:t>
            </w:r>
            <w:r w:rsidR="00532CF8">
              <w:t xml:space="preserve">, </w:t>
            </w:r>
            <w:r>
              <w:rPr>
                <w:color w:val="000000"/>
                <w:sz w:val="21"/>
                <w:szCs w:val="21"/>
              </w:rPr>
              <w:t xml:space="preserve">or if the student has a 5 point </w:t>
            </w:r>
            <w:sdt>
              <w:sdtPr>
                <w:tag w:val="goog_rdk_34"/>
                <w:id w:val="205685676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scale</w:t>
            </w:r>
            <w:r w:rsidR="00532CF8">
              <w:rPr>
                <w:color w:val="000000"/>
                <w:sz w:val="21"/>
                <w:szCs w:val="21"/>
              </w:rPr>
              <w:t>,</w:t>
            </w:r>
            <w:r>
              <w:rPr>
                <w:color w:val="000000"/>
                <w:sz w:val="21"/>
                <w:szCs w:val="21"/>
              </w:rPr>
              <w:t xml:space="preserve"> have</w:t>
            </w:r>
            <w:r>
              <w:rPr>
                <w:color w:val="000000"/>
                <w:sz w:val="21"/>
                <w:szCs w:val="21"/>
              </w:rPr>
              <w:t xml:space="preserve"> the student tell you what activities would co</w:t>
            </w:r>
            <w:r>
              <w:rPr>
                <w:color w:val="000000"/>
                <w:sz w:val="21"/>
                <w:szCs w:val="21"/>
              </w:rPr>
              <w:t>rrespond to a 1-3 on a scale</w:t>
            </w:r>
            <w:r w:rsidR="00EF6471">
              <w:rPr>
                <w:color w:val="000000"/>
                <w:sz w:val="21"/>
                <w:szCs w:val="21"/>
              </w:rPr>
              <w:t xml:space="preserve"> and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sdt>
              <w:sdtPr>
                <w:tag w:val="goog_rdk_35"/>
                <w:id w:val="-1025012414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how</w:t>
            </w:r>
            <w:r>
              <w:rPr>
                <w:color w:val="000000"/>
                <w:sz w:val="21"/>
                <w:szCs w:val="21"/>
              </w:rPr>
              <w:t xml:space="preserve"> the student would feel if presented with each of the activities). </w:t>
            </w:r>
          </w:p>
          <w:p w14:paraId="23EFD999" w14:textId="77777777" w:rsidR="00425C80" w:rsidRDefault="007F74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Begin by introducing the activity corresponding to level 1 or the most fun/ enjoyable activity. Prompt [student] to identify their thoughts at the start of the activity. </w:t>
            </w:r>
          </w:p>
          <w:p w14:paraId="23EFD99A" w14:textId="3450627B" w:rsidR="00425C80" w:rsidRDefault="007F74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Work your way up the ladder to level 3 (</w:t>
            </w:r>
            <w:r>
              <w:rPr>
                <w:color w:val="000000"/>
                <w:sz w:val="21"/>
                <w:szCs w:val="21"/>
              </w:rPr>
              <w:t xml:space="preserve">not going </w:t>
            </w:r>
            <w:r>
              <w:rPr>
                <w:color w:val="000000"/>
                <w:sz w:val="21"/>
                <w:szCs w:val="21"/>
              </w:rPr>
              <w:lastRenderedPageBreak/>
              <w:t xml:space="preserve">above level 3 on the </w:t>
            </w:r>
            <w:proofErr w:type="gramStart"/>
            <w:r>
              <w:rPr>
                <w:color w:val="000000"/>
                <w:sz w:val="21"/>
                <w:szCs w:val="21"/>
              </w:rPr>
              <w:t>5 point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scal</w:t>
            </w:r>
            <w:r>
              <w:rPr>
                <w:color w:val="000000"/>
                <w:sz w:val="21"/>
                <w:szCs w:val="21"/>
              </w:rPr>
              <w:t xml:space="preserve">e), having [student] practice identifying thoughts before each activity, for unhelpful/ untrue thought, </w:t>
            </w:r>
            <w:sdt>
              <w:sdtPr>
                <w:tag w:val="goog_rdk_36"/>
                <w:id w:val="536469050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 xml:space="preserve">prompt student to use thought challenging skills to </w:t>
            </w:r>
            <w:sdt>
              <w:sdtPr>
                <w:tag w:val="goog_rdk_37"/>
                <w:id w:val="-832289820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re</w:t>
            </w:r>
            <w:r>
              <w:rPr>
                <w:color w:val="000000"/>
                <w:sz w:val="21"/>
                <w:szCs w:val="21"/>
              </w:rPr>
              <w:t>evaluate</w:t>
            </w:r>
            <w:r>
              <w:rPr>
                <w:color w:val="000000"/>
                <w:sz w:val="21"/>
                <w:szCs w:val="21"/>
              </w:rPr>
              <w:t xml:space="preserve"> the thought before starting the activity.</w:t>
            </w:r>
          </w:p>
          <w:p w14:paraId="23EFD99B" w14:textId="0501B53D" w:rsidR="00425C80" w:rsidRDefault="007F74C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Provide [</w:t>
            </w:r>
            <w:r w:rsidR="00EF6471" w:rsidRPr="00EF6471">
              <w:rPr>
                <w:sz w:val="21"/>
                <w:szCs w:val="21"/>
              </w:rPr>
              <w:t>s</w:t>
            </w:r>
            <w:r>
              <w:rPr>
                <w:color w:val="000000"/>
                <w:sz w:val="21"/>
                <w:szCs w:val="21"/>
              </w:rPr>
              <w:t xml:space="preserve">tudent] </w:t>
            </w:r>
            <w:sdt>
              <w:sdtPr>
                <w:tag w:val="goog_rdk_39"/>
                <w:id w:val="2016497447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wit</w:t>
            </w:r>
            <w:r w:rsidR="00EF6471">
              <w:rPr>
                <w:color w:val="000000"/>
                <w:sz w:val="21"/>
                <w:szCs w:val="21"/>
              </w:rPr>
              <w:t>h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reinforcement after each practice opportunity. </w:t>
            </w:r>
          </w:p>
        </w:tc>
      </w:tr>
      <w:tr w:rsidR="00425C80" w14:paraId="23EFD9A0" w14:textId="77777777">
        <w:trPr>
          <w:trHeight w:val="603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9D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9E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Date and context for initial implementation: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23EFD99F" w14:textId="69F10E2A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1:1 time with [student]</w:t>
            </w:r>
            <w:r>
              <w:rPr>
                <w:color w:val="000000"/>
                <w:sz w:val="21"/>
                <w:szCs w:val="21"/>
              </w:rPr>
              <w:t>,</w:t>
            </w:r>
            <w:r w:rsidR="00EF6471"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 xml:space="preserve">[Date] </w:t>
            </w:r>
          </w:p>
        </w:tc>
      </w:tr>
      <w:tr w:rsidR="00425C80" w14:paraId="23EFD9A4" w14:textId="77777777">
        <w:trPr>
          <w:trHeight w:val="602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23EFD9A1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7"/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 xml:space="preserve">Ongoing Intervention </w:t>
            </w: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br/>
              <w:t>Data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A2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Data collector: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23EFD9A3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counselor during teacher sessions </w:t>
            </w:r>
          </w:p>
        </w:tc>
      </w:tr>
      <w:tr w:rsidR="00425C80" w14:paraId="23EFD9A8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A5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A6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Intervention data type: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EFD9A7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Frequency count of student illustrated examples and independently challenging thought. </w:t>
            </w:r>
          </w:p>
        </w:tc>
      </w:tr>
      <w:tr w:rsidR="00425C80" w14:paraId="23EFD9AC" w14:textId="77777777">
        <w:trPr>
          <w:trHeight w:val="603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A9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AA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Mastery criteria: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EFD9AB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Completing 3 out of 5 (75%) illustrated examples with visual supports (e.g., cognitive triangle, thought challenge prompt). </w:t>
            </w:r>
          </w:p>
        </w:tc>
      </w:tr>
      <w:tr w:rsidR="00425C80" w14:paraId="23EFD9B0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AD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AE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Adjustment criteria: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23EFD9AF" w14:textId="4460F3FD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If student is not engaging in thought challenging exercises for homework or during sessions</w:t>
            </w:r>
            <w:r w:rsidR="00EF6471">
              <w:rPr>
                <w:color w:val="000000"/>
                <w:sz w:val="21"/>
                <w:szCs w:val="21"/>
              </w:rPr>
              <w:t xml:space="preserve">, </w:t>
            </w:r>
            <w:r>
              <w:rPr>
                <w:color w:val="000000"/>
                <w:sz w:val="21"/>
                <w:szCs w:val="21"/>
              </w:rPr>
              <w:t xml:space="preserve">offer student alternative cognitive or behavioral coping </w:t>
            </w:r>
            <w:sdt>
              <w:sdtPr>
                <w:tag w:val="goog_rdk_41"/>
                <w:id w:val="-1722665049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strateg</w:t>
            </w:r>
            <w:r w:rsidR="00EF6471">
              <w:rPr>
                <w:color w:val="000000"/>
                <w:sz w:val="21"/>
                <w:szCs w:val="21"/>
              </w:rPr>
              <w:t>ies t</w:t>
            </w:r>
            <w:r>
              <w:rPr>
                <w:color w:val="000000"/>
                <w:sz w:val="21"/>
                <w:szCs w:val="21"/>
              </w:rPr>
              <w:t>o try (e.g., PMR grounding asking for help, break, etc.)</w:t>
            </w:r>
          </w:p>
        </w:tc>
      </w:tr>
      <w:tr w:rsidR="00425C80" w14:paraId="23EFD9B6" w14:textId="77777777">
        <w:trPr>
          <w:trHeight w:val="603"/>
        </w:trPr>
        <w:tc>
          <w:tcPr>
            <w:tcW w:w="1992" w:type="dxa"/>
            <w:vMerge w:val="restart"/>
            <w:shd w:val="clear" w:color="auto" w:fill="A6A6A6"/>
            <w:vAlign w:val="center"/>
          </w:tcPr>
          <w:p w14:paraId="23EFD9B1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5"/>
              <w:ind w:firstLine="144"/>
              <w:jc w:val="center"/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</w:pPr>
            <w:r>
              <w:rPr>
                <w:rFonts w:ascii="Georgia" w:eastAsia="Georgia" w:hAnsi="Georgia" w:cs="Georgia"/>
                <w:b/>
                <w:color w:val="000000"/>
                <w:sz w:val="21"/>
                <w:szCs w:val="21"/>
              </w:rPr>
              <w:t>Plan Review</w:t>
            </w:r>
          </w:p>
        </w:tc>
        <w:tc>
          <w:tcPr>
            <w:tcW w:w="314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B2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Implementation review:</w:t>
            </w:r>
          </w:p>
        </w:tc>
        <w:tc>
          <w:tcPr>
            <w:tcW w:w="5456" w:type="dxa"/>
            <w:tcBorders>
              <w:left w:val="single" w:sz="8" w:space="0" w:color="000000"/>
              <w:bottom w:val="single" w:sz="8" w:space="0" w:color="000000"/>
            </w:tcBorders>
          </w:tcPr>
          <w:p w14:paraId="23EFD9B3" w14:textId="567D055A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Future </w:t>
            </w:r>
            <w:sdt>
              <w:sdtPr>
                <w:tag w:val="goog_rdk_42"/>
                <w:id w:val="447362641"/>
              </w:sdtPr>
              <w:sdtEndPr/>
              <w:sdtContent/>
            </w:sdt>
            <w:r>
              <w:rPr>
                <w:color w:val="000000"/>
                <w:sz w:val="21"/>
                <w:szCs w:val="21"/>
              </w:rPr>
              <w:t>me</w:t>
            </w:r>
            <w:r w:rsidR="00EF6471">
              <w:rPr>
                <w:color w:val="000000"/>
                <w:sz w:val="21"/>
                <w:szCs w:val="21"/>
              </w:rPr>
              <w:t>e</w:t>
            </w:r>
            <w:r>
              <w:rPr>
                <w:color w:val="000000"/>
                <w:sz w:val="21"/>
                <w:szCs w:val="21"/>
              </w:rPr>
              <w:t>ting</w:t>
            </w:r>
            <w:r>
              <w:rPr>
                <w:color w:val="000000"/>
                <w:sz w:val="21"/>
                <w:szCs w:val="21"/>
              </w:rPr>
              <w:t xml:space="preserve"> to review data schedule for: </w:t>
            </w:r>
          </w:p>
          <w:p w14:paraId="23EFD9B4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[Date]: Review implementation and adjust if needed. </w:t>
            </w:r>
          </w:p>
          <w:p w14:paraId="23EFD9B5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[Date]: Review initial data and adjust if needed. </w:t>
            </w:r>
          </w:p>
        </w:tc>
      </w:tr>
      <w:tr w:rsidR="00425C80" w14:paraId="23EFD9BE" w14:textId="77777777">
        <w:trPr>
          <w:trHeight w:val="918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B7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B8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Plan fidelity</w:t>
            </w:r>
          </w:p>
          <w:p w14:paraId="23EFD9B9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3" w:lineRule="auto"/>
              <w:ind w:lef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Rate 0-5: 0 = not at all</w:t>
            </w:r>
          </w:p>
          <w:p w14:paraId="23EFD9BA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8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 = somewhat</w:t>
            </w:r>
          </w:p>
          <w:p w14:paraId="23EFD9BB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ind w:left="83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= completely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EFD9BC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Team independence :3 </w:t>
            </w:r>
          </w:p>
          <w:p w14:paraId="23EFD9BD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Team fidelity: 4 </w:t>
            </w:r>
          </w:p>
        </w:tc>
      </w:tr>
      <w:tr w:rsidR="00425C80" w14:paraId="23EFD9C2" w14:textId="77777777">
        <w:trPr>
          <w:trHeight w:val="602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BF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C0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Quantity or dosage of implementation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EFD9C1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counselor works with [student] weekly for [X] minutes </w:t>
            </w:r>
          </w:p>
        </w:tc>
      </w:tr>
      <w:tr w:rsidR="00425C80" w14:paraId="23EFD9C8" w14:textId="77777777">
        <w:trPr>
          <w:trHeight w:val="1053"/>
        </w:trPr>
        <w:tc>
          <w:tcPr>
            <w:tcW w:w="1992" w:type="dxa"/>
            <w:vMerge/>
            <w:shd w:val="clear" w:color="auto" w:fill="A6A6A6"/>
            <w:vAlign w:val="center"/>
          </w:tcPr>
          <w:p w14:paraId="23EFD9C3" w14:textId="77777777" w:rsidR="00425C80" w:rsidRDefault="00425C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314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</w:tcPr>
          <w:p w14:paraId="23EFD9C4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Plan execution</w:t>
            </w:r>
          </w:p>
          <w:p w14:paraId="23EFD9C5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 w:line="256" w:lineRule="auto"/>
              <w:ind w:left="112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e.g., dates, performance data, </w:t>
            </w:r>
            <w:proofErr w:type="gramStart"/>
            <w:r>
              <w:rPr>
                <w:color w:val="000000"/>
                <w:sz w:val="21"/>
                <w:szCs w:val="21"/>
              </w:rPr>
              <w:t>decisions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and changes:</w:t>
            </w:r>
          </w:p>
          <w:p w14:paraId="23EFD9C6" w14:textId="77777777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65" w:lineRule="auto"/>
              <w:ind w:left="112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*</w:t>
            </w:r>
            <w:proofErr w:type="gramStart"/>
            <w:r>
              <w:rPr>
                <w:color w:val="000000"/>
                <w:sz w:val="16"/>
                <w:szCs w:val="16"/>
              </w:rPr>
              <w:t>complete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at first review meeting</w:t>
            </w:r>
          </w:p>
        </w:tc>
        <w:tc>
          <w:tcPr>
            <w:tcW w:w="5456" w:type="dxa"/>
            <w:tcBorders>
              <w:top w:val="single" w:sz="8" w:space="0" w:color="000000"/>
              <w:left w:val="single" w:sz="8" w:space="0" w:color="000000"/>
            </w:tcBorders>
          </w:tcPr>
          <w:p w14:paraId="23EFD9C7" w14:textId="154342BC" w:rsidR="00425C80" w:rsidRDefault="007F7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3"/>
              <w:ind w:left="12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[Date]</w:t>
            </w:r>
            <w:r>
              <w:rPr>
                <w:color w:val="000000"/>
                <w:sz w:val="21"/>
                <w:szCs w:val="21"/>
              </w:rPr>
              <w:t xml:space="preserve">: implementation </w:t>
            </w:r>
            <w:proofErr w:type="gramStart"/>
            <w:r>
              <w:rPr>
                <w:color w:val="000000"/>
                <w:sz w:val="21"/>
                <w:szCs w:val="21"/>
              </w:rPr>
              <w:t>reviewed;</w:t>
            </w:r>
            <w:proofErr w:type="gramEnd"/>
            <w:r>
              <w:rPr>
                <w:color w:val="000000"/>
                <w:sz w:val="21"/>
                <w:szCs w:val="21"/>
              </w:rPr>
              <w:t xml:space="preserve"> e.g., staff will begin prompting student to practice thought challenging by providing handouts and providing a token for every attempt to use skills. </w:t>
            </w:r>
          </w:p>
        </w:tc>
      </w:tr>
    </w:tbl>
    <w:p w14:paraId="23EFD9C9" w14:textId="77777777" w:rsidR="00425C80" w:rsidRDefault="00425C80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rPr>
          <w:color w:val="000000"/>
          <w:sz w:val="16"/>
          <w:szCs w:val="16"/>
        </w:rPr>
      </w:pPr>
    </w:p>
    <w:p w14:paraId="23EFD9CA" w14:textId="77777777" w:rsidR="00425C80" w:rsidRDefault="007F74C0">
      <w:pPr>
        <w:rPr>
          <w:sz w:val="16"/>
          <w:szCs w:val="16"/>
        </w:rPr>
      </w:pPr>
      <w:r>
        <w:br w:type="page"/>
      </w:r>
    </w:p>
    <w:p w14:paraId="23EFD9CB" w14:textId="77777777" w:rsidR="00425C80" w:rsidRDefault="00425C80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jc w:val="center"/>
        <w:rPr>
          <w:rFonts w:ascii="Georgia" w:eastAsia="Georgia" w:hAnsi="Georgia" w:cs="Georgia"/>
          <w:b/>
          <w:color w:val="000000"/>
          <w:sz w:val="32"/>
          <w:szCs w:val="32"/>
        </w:rPr>
      </w:pPr>
    </w:p>
    <w:p w14:paraId="23EFD9CC" w14:textId="77777777" w:rsidR="00425C80" w:rsidRDefault="007F74C0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jc w:val="center"/>
        <w:rPr>
          <w:color w:val="000000"/>
          <w:sz w:val="16"/>
          <w:szCs w:val="16"/>
        </w:rPr>
      </w:pPr>
      <w:sdt>
        <w:sdtPr>
          <w:tag w:val="goog_rdk_43"/>
          <w:id w:val="-1266535071"/>
        </w:sdtPr>
        <w:sdtEndPr/>
        <w:sdtContent/>
      </w:sdt>
      <w:r>
        <w:rPr>
          <w:rFonts w:ascii="Georgia" w:eastAsia="Georgia" w:hAnsi="Georgia" w:cs="Georgia"/>
          <w:b/>
          <w:color w:val="000000"/>
          <w:sz w:val="32"/>
          <w:szCs w:val="32"/>
        </w:rPr>
        <w:t>Two main questions to help challenge uncomfortable/unhelpful/untrue thoughts</w:t>
      </w:r>
      <w:r>
        <w:rPr>
          <w:rFonts w:ascii="Georgia" w:eastAsia="Georgia" w:hAnsi="Georgia" w:cs="Georgia"/>
          <w:b/>
          <w:color w:val="000000"/>
          <w:sz w:val="32"/>
          <w:szCs w:val="32"/>
        </w:rPr>
        <w:t>:</w:t>
      </w:r>
    </w:p>
    <w:p w14:paraId="23EFD9CD" w14:textId="77777777" w:rsidR="00425C80" w:rsidRDefault="00425C80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rPr>
          <w:b/>
          <w:color w:val="000000"/>
          <w:sz w:val="24"/>
          <w:szCs w:val="24"/>
        </w:rPr>
      </w:pPr>
    </w:p>
    <w:p w14:paraId="23EFD9CE" w14:textId="77777777" w:rsidR="00425C80" w:rsidRDefault="007F74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 this thought true? If yes, see below for more questions to ask to see if the thought is true:</w:t>
      </w:r>
    </w:p>
    <w:p w14:paraId="23EFD9CF" w14:textId="77777777" w:rsidR="00425C80" w:rsidRDefault="007F74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95"/>
        <w:ind w:left="1080"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are the facts (evidence, data)?</w:t>
      </w:r>
    </w:p>
    <w:p w14:paraId="23EFD9D0" w14:textId="77777777" w:rsidR="00425C80" w:rsidRDefault="007F7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5"/>
        <w:ind w:left="1800"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facts do I have that this thought is totally true?</w:t>
      </w:r>
    </w:p>
    <w:p w14:paraId="23EFD9D1" w14:textId="77777777" w:rsidR="00425C80" w:rsidRDefault="007F74C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95"/>
        <w:ind w:left="1800"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facts do I have that this thought is not totally true? Is it possible that this thought is an opinion or feeling…rather than a fact?</w:t>
      </w:r>
    </w:p>
    <w:p w14:paraId="23EFD9D2" w14:textId="77777777" w:rsidR="00425C80" w:rsidRDefault="007F74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5"/>
        <w:ind w:left="1080"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Am I 100% sure that ___________will happen? </w:t>
      </w:r>
    </w:p>
    <w:p w14:paraId="23EFD9D3" w14:textId="77777777" w:rsidR="00425C80" w:rsidRDefault="007F74C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95"/>
        <w:ind w:left="1080"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How many times has __________happened before? </w:t>
      </w:r>
    </w:p>
    <w:p w14:paraId="23EFD9D4" w14:textId="77777777" w:rsidR="00425C80" w:rsidRDefault="00425C80">
      <w:pPr>
        <w:pBdr>
          <w:top w:val="nil"/>
          <w:left w:val="nil"/>
          <w:bottom w:val="nil"/>
          <w:right w:val="nil"/>
          <w:between w:val="nil"/>
        </w:pBdr>
        <w:spacing w:before="95"/>
        <w:ind w:left="720" w:right="113"/>
        <w:rPr>
          <w:color w:val="000000"/>
          <w:sz w:val="24"/>
          <w:szCs w:val="24"/>
        </w:rPr>
      </w:pPr>
    </w:p>
    <w:p w14:paraId="23EFD9D5" w14:textId="77777777" w:rsidR="00425C80" w:rsidRDefault="007F74C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Is this thought helpful? If yes, see below for more questions to ask to see if the thought is helpful:</w:t>
      </w:r>
    </w:p>
    <w:p w14:paraId="23EFD9D6" w14:textId="77777777" w:rsidR="00425C80" w:rsidRDefault="007F74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5"/>
        <w:ind w:left="1080" w:right="11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would someone else say about this situation? (What would my parents say? My best friend?)</w:t>
      </w:r>
    </w:p>
    <w:p w14:paraId="23EFD9D7" w14:textId="77777777" w:rsidR="00425C80" w:rsidRDefault="007F74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5"/>
        <w:ind w:left="1080" w:right="11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would I tell a friend if he/she had the same thought?</w:t>
      </w:r>
      <w:r>
        <w:rPr>
          <w:color w:val="000000"/>
          <w:sz w:val="24"/>
          <w:szCs w:val="24"/>
        </w:rPr>
        <w:t xml:space="preserve"> What advice would I give?</w:t>
      </w:r>
    </w:p>
    <w:p w14:paraId="23EFD9D8" w14:textId="77777777" w:rsidR="00425C80" w:rsidRDefault="007F74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5"/>
        <w:ind w:left="1080" w:right="11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Is __________so important that my future depends on it? </w:t>
      </w:r>
    </w:p>
    <w:p w14:paraId="23EFD9D9" w14:textId="77777777" w:rsidR="00425C80" w:rsidRDefault="007F74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5"/>
        <w:ind w:left="1080" w:right="11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I believe this thought, what will that do? How will I act if this thought is true? Is that what I want?</w:t>
      </w:r>
    </w:p>
    <w:p w14:paraId="23EFD9DA" w14:textId="77777777" w:rsidR="00425C80" w:rsidRDefault="007F74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95"/>
        <w:ind w:left="1080" w:right="113"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If I didn’t believe my thought or chose to ignore it for a while,</w:t>
      </w:r>
      <w:r>
        <w:rPr>
          <w:color w:val="000000"/>
          <w:sz w:val="24"/>
          <w:szCs w:val="24"/>
        </w:rPr>
        <w:t xml:space="preserve"> what would change? How would I act if this thought wasn’t true or so important? Is that what I want?</w:t>
      </w:r>
    </w:p>
    <w:p w14:paraId="23EFD9DB" w14:textId="77777777" w:rsidR="00425C80" w:rsidRDefault="00425C80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rPr>
          <w:color w:val="000000"/>
          <w:sz w:val="24"/>
          <w:szCs w:val="24"/>
        </w:rPr>
      </w:pPr>
    </w:p>
    <w:p w14:paraId="23EFD9DC" w14:textId="77777777" w:rsidR="00425C80" w:rsidRDefault="00425C80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rPr>
          <w:color w:val="000000"/>
          <w:sz w:val="24"/>
          <w:szCs w:val="24"/>
        </w:rPr>
      </w:pPr>
    </w:p>
    <w:p w14:paraId="23EFD9DD" w14:textId="77777777" w:rsidR="00425C80" w:rsidRDefault="007F74C0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Now that I’ve looked more closely at my uncomfortable/unhelpful/untrue thought:</w:t>
      </w:r>
    </w:p>
    <w:p w14:paraId="23EFD9DE" w14:textId="77777777" w:rsidR="00425C80" w:rsidRDefault="00425C80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rPr>
          <w:color w:val="000000"/>
          <w:sz w:val="24"/>
          <w:szCs w:val="24"/>
        </w:rPr>
      </w:pPr>
    </w:p>
    <w:p w14:paraId="23EFD9DF" w14:textId="77777777" w:rsidR="00425C80" w:rsidRDefault="007F74C0">
      <w:pPr>
        <w:pBdr>
          <w:top w:val="nil"/>
          <w:left w:val="nil"/>
          <w:bottom w:val="nil"/>
          <w:right w:val="nil"/>
          <w:between w:val="nil"/>
        </w:pBdr>
        <w:spacing w:before="95"/>
        <w:ind w:right="11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What else can I say to myself instead of my first thought? Are there other perspectives? Does that change how I feel about this? Does it change how?</w:t>
      </w:r>
    </w:p>
    <w:sectPr w:rsidR="00425C80">
      <w:headerReference w:type="default" r:id="rId8"/>
      <w:pgSz w:w="12240" w:h="15840"/>
      <w:pgMar w:top="1944" w:right="576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FDA11" w14:textId="77777777" w:rsidR="00000000" w:rsidRDefault="007F74C0">
      <w:r>
        <w:separator/>
      </w:r>
    </w:p>
  </w:endnote>
  <w:endnote w:type="continuationSeparator" w:id="0">
    <w:p w14:paraId="23EFDA13" w14:textId="77777777" w:rsidR="00000000" w:rsidRDefault="007F7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FDA0D" w14:textId="77777777" w:rsidR="00000000" w:rsidRDefault="007F74C0">
      <w:r>
        <w:separator/>
      </w:r>
    </w:p>
  </w:footnote>
  <w:footnote w:type="continuationSeparator" w:id="0">
    <w:p w14:paraId="23EFDA0F" w14:textId="77777777" w:rsidR="00000000" w:rsidRDefault="007F7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FDA0C" w14:textId="70060740" w:rsidR="00425C80" w:rsidRDefault="000642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3EFDA0D" wp14:editId="16308D09">
          <wp:simplePos x="0" y="0"/>
          <wp:positionH relativeFrom="margin">
            <wp:align>center</wp:align>
          </wp:positionH>
          <wp:positionV relativeFrom="paragraph">
            <wp:posOffset>-457173</wp:posOffset>
          </wp:positionV>
          <wp:extent cx="7632700" cy="10050449"/>
          <wp:effectExtent l="0" t="0" r="6350" b="8255"/>
          <wp:wrapNone/>
          <wp:docPr id="2084305795" name="image1.jpg" descr="A screenshot of a cell phon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screenshot of a cell phone&#10;&#10;Description automatically generated with low confidenc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485" cy="10054116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6055"/>
    <w:multiLevelType w:val="multilevel"/>
    <w:tmpl w:val="F294A4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5A427E"/>
    <w:multiLevelType w:val="multilevel"/>
    <w:tmpl w:val="1EE23BB6"/>
    <w:lvl w:ilvl="0">
      <w:start w:val="1"/>
      <w:numFmt w:val="bullet"/>
      <w:lvlText w:val="●"/>
      <w:lvlJc w:val="left"/>
      <w:pPr>
        <w:ind w:left="1440" w:hanging="7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95489B"/>
    <w:multiLevelType w:val="multilevel"/>
    <w:tmpl w:val="6E144E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2A42D03"/>
    <w:multiLevelType w:val="multilevel"/>
    <w:tmpl w:val="19F054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51228"/>
    <w:multiLevelType w:val="multilevel"/>
    <w:tmpl w:val="78F49A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00B4F70"/>
    <w:multiLevelType w:val="multilevel"/>
    <w:tmpl w:val="897E4FC0"/>
    <w:lvl w:ilvl="0">
      <w:start w:val="1"/>
      <w:numFmt w:val="decimal"/>
      <w:lvlText w:val="%1."/>
      <w:lvlJc w:val="left"/>
      <w:pPr>
        <w:ind w:left="843" w:hanging="360"/>
      </w:pPr>
    </w:lvl>
    <w:lvl w:ilvl="1">
      <w:start w:val="1"/>
      <w:numFmt w:val="lowerLetter"/>
      <w:lvlText w:val="%2."/>
      <w:lvlJc w:val="left"/>
      <w:pPr>
        <w:ind w:left="1563" w:hanging="360"/>
      </w:pPr>
    </w:lvl>
    <w:lvl w:ilvl="2">
      <w:start w:val="1"/>
      <w:numFmt w:val="lowerRoman"/>
      <w:lvlText w:val="%3."/>
      <w:lvlJc w:val="right"/>
      <w:pPr>
        <w:ind w:left="2283" w:hanging="180"/>
      </w:pPr>
    </w:lvl>
    <w:lvl w:ilvl="3">
      <w:start w:val="1"/>
      <w:numFmt w:val="decimal"/>
      <w:lvlText w:val="%4."/>
      <w:lvlJc w:val="left"/>
      <w:pPr>
        <w:ind w:left="3003" w:hanging="360"/>
      </w:pPr>
    </w:lvl>
    <w:lvl w:ilvl="4">
      <w:start w:val="1"/>
      <w:numFmt w:val="lowerLetter"/>
      <w:lvlText w:val="%5."/>
      <w:lvlJc w:val="left"/>
      <w:pPr>
        <w:ind w:left="3723" w:hanging="360"/>
      </w:pPr>
    </w:lvl>
    <w:lvl w:ilvl="5">
      <w:start w:val="1"/>
      <w:numFmt w:val="lowerRoman"/>
      <w:lvlText w:val="%6."/>
      <w:lvlJc w:val="right"/>
      <w:pPr>
        <w:ind w:left="4443" w:hanging="180"/>
      </w:pPr>
    </w:lvl>
    <w:lvl w:ilvl="6">
      <w:start w:val="1"/>
      <w:numFmt w:val="decimal"/>
      <w:lvlText w:val="%7."/>
      <w:lvlJc w:val="left"/>
      <w:pPr>
        <w:ind w:left="5163" w:hanging="360"/>
      </w:pPr>
    </w:lvl>
    <w:lvl w:ilvl="7">
      <w:start w:val="1"/>
      <w:numFmt w:val="lowerLetter"/>
      <w:lvlText w:val="%8."/>
      <w:lvlJc w:val="left"/>
      <w:pPr>
        <w:ind w:left="5883" w:hanging="360"/>
      </w:pPr>
    </w:lvl>
    <w:lvl w:ilvl="8">
      <w:start w:val="1"/>
      <w:numFmt w:val="lowerRoman"/>
      <w:lvlText w:val="%9."/>
      <w:lvlJc w:val="right"/>
      <w:pPr>
        <w:ind w:left="6603" w:hanging="180"/>
      </w:pPr>
    </w:lvl>
  </w:abstractNum>
  <w:num w:numId="1" w16cid:durableId="2078361071">
    <w:abstractNumId w:val="4"/>
  </w:num>
  <w:num w:numId="2" w16cid:durableId="1594431703">
    <w:abstractNumId w:val="3"/>
  </w:num>
  <w:num w:numId="3" w16cid:durableId="445465609">
    <w:abstractNumId w:val="0"/>
  </w:num>
  <w:num w:numId="4" w16cid:durableId="1863548079">
    <w:abstractNumId w:val="2"/>
  </w:num>
  <w:num w:numId="5" w16cid:durableId="1529567463">
    <w:abstractNumId w:val="1"/>
  </w:num>
  <w:num w:numId="6" w16cid:durableId="1342945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C80"/>
    <w:rsid w:val="00064267"/>
    <w:rsid w:val="0015728B"/>
    <w:rsid w:val="0039607F"/>
    <w:rsid w:val="00425C80"/>
    <w:rsid w:val="00532CF8"/>
    <w:rsid w:val="005635E4"/>
    <w:rsid w:val="00742E0D"/>
    <w:rsid w:val="007F74C0"/>
    <w:rsid w:val="00881D58"/>
    <w:rsid w:val="00E54B30"/>
    <w:rsid w:val="00E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FD972"/>
  <w15:docId w15:val="{892B9FD7-3371-439C-B158-788894B1B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3"/>
      <w:ind w:left="112"/>
    </w:pPr>
  </w:style>
  <w:style w:type="paragraph" w:styleId="Header">
    <w:name w:val="header"/>
    <w:basedOn w:val="Normal"/>
    <w:link w:val="HeaderChar"/>
    <w:uiPriority w:val="99"/>
    <w:unhideWhenUsed/>
    <w:rsid w:val="00FD7C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C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D7C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CAF"/>
    <w:rPr>
      <w:rFonts w:ascii="Arial" w:eastAsia="Arial" w:hAnsi="Arial" w:cs="Aria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sye6mKkbFGhUL079XYfPdcHcQw==">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497AB2DC9C1E48AF3F13030A607F9F" ma:contentTypeVersion="14" ma:contentTypeDescription="Create a new document." ma:contentTypeScope="" ma:versionID="93cff577bced9efb309308acdaffc463">
  <xsd:schema xmlns:xsd="http://www.w3.org/2001/XMLSchema" xmlns:xs="http://www.w3.org/2001/XMLSchema" xmlns:p="http://schemas.microsoft.com/office/2006/metadata/properties" xmlns:ns2="42627365-e2b1-4679-b028-262931773b19" xmlns:ns3="d12b433e-f7f0-4350-a61d-03f7af993bd0" targetNamespace="http://schemas.microsoft.com/office/2006/metadata/properties" ma:root="true" ma:fieldsID="0d90ba26170d8d3db6420ccfceff5205" ns2:_="" ns3:_="">
    <xsd:import namespace="42627365-e2b1-4679-b028-262931773b19"/>
    <xsd:import namespace="d12b433e-f7f0-4350-a61d-03f7af993b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7365-e2b1-4679-b028-262931773b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e07b1ff-87ca-41ea-8f42-2e31685bc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b433e-f7f0-4350-a61d-03f7af993bd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8a059c6-d06e-474b-b76b-f3264b11b74c}" ma:internalName="TaxCatchAll" ma:showField="CatchAllData" ma:web="d12b433e-f7f0-4350-a61d-03f7af993b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E2FF577-9FB7-4DCE-98FB-AFFBE2306472}"/>
</file>

<file path=customXml/itemProps3.xml><?xml version="1.0" encoding="utf-8"?>
<ds:datastoreItem xmlns:ds="http://schemas.openxmlformats.org/officeDocument/2006/customXml" ds:itemID="{BA9168F8-32E0-4A53-ADA8-3BA440E0BA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1139</Words>
  <Characters>6497</Characters>
  <Application>Microsoft Office Word</Application>
  <DocSecurity>0</DocSecurity>
  <Lines>54</Lines>
  <Paragraphs>15</Paragraphs>
  <ScaleCrop>false</ScaleCrop>
  <Company>VUMC</Company>
  <LinksUpToDate>false</LinksUpToDate>
  <CharactersWithSpaces>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Dees, Jasmin</dc:creator>
  <cp:lastModifiedBy>Haynes, Becky</cp:lastModifiedBy>
  <cp:revision>11</cp:revision>
  <dcterms:created xsi:type="dcterms:W3CDTF">2023-08-03T23:35:00Z</dcterms:created>
  <dcterms:modified xsi:type="dcterms:W3CDTF">2023-09-06T14:54:00Z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2023-05-26T00:00:00Z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2023-05-26T00:00:00Z</vt:filetime>
  </property>
  <property fmtid="{D5CDD505-2E9C-101B-9397-08002B2CF9AE}" pid="5" name="Producer">
    <vt:lpwstr>Adobe PDF Library 17.0</vt:lpwstr>
  </property>
  <property fmtid="{D5CDD505-2E9C-101B-9397-08002B2CF9AE}" pid="6" name="MSIP_Label_792c8cef-6f2b-4af1-b4ac-d815ff795cd6_Enabled">
    <vt:lpwstr>true</vt:lpwstr>
  </property>
  <property fmtid="{D5CDD505-2E9C-101B-9397-08002B2CF9AE}" pid="7" name="MSIP_Label_792c8cef-6f2b-4af1-b4ac-d815ff795cd6_SetDate">
    <vt:lpwstr>2023-05-26T18:14:05Z</vt:lpwstr>
  </property>
  <property fmtid="{D5CDD505-2E9C-101B-9397-08002B2CF9AE}" pid="8" name="MSIP_Label_792c8cef-6f2b-4af1-b4ac-d815ff795cd6_Method">
    <vt:lpwstr>Standard</vt:lpwstr>
  </property>
  <property fmtid="{D5CDD505-2E9C-101B-9397-08002B2CF9AE}" pid="9" name="MSIP_Label_792c8cef-6f2b-4af1-b4ac-d815ff795cd6_Name">
    <vt:lpwstr>VUMC General</vt:lpwstr>
  </property>
  <property fmtid="{D5CDD505-2E9C-101B-9397-08002B2CF9AE}" pid="10" name="MSIP_Label_792c8cef-6f2b-4af1-b4ac-d815ff795cd6_SiteId">
    <vt:lpwstr>ef575030-1424-4ed8-b83c-12c533d879ab</vt:lpwstr>
  </property>
  <property fmtid="{D5CDD505-2E9C-101B-9397-08002B2CF9AE}" pid="11" name="MSIP_Label_792c8cef-6f2b-4af1-b4ac-d815ff795cd6_ActionId">
    <vt:lpwstr>29a0c241-3218-49d2-a3e9-f663e30e0687</vt:lpwstr>
  </property>
  <property fmtid="{D5CDD505-2E9C-101B-9397-08002B2CF9AE}" pid="12" name="MSIP_Label_792c8cef-6f2b-4af1-b4ac-d815ff795cd6_ContentBits">
    <vt:lpwstr>0</vt:lpwstr>
  </property>
  <property fmtid="{D5CDD505-2E9C-101B-9397-08002B2CF9AE}" pid="13" name="ContentTypeId">
    <vt:lpwstr>0x0101007B497AB2DC9C1E48AF3F13030A607F9F</vt:lpwstr>
  </property>
  <property fmtid="{D5CDD505-2E9C-101B-9397-08002B2CF9AE}" pid="14" name="MediaServiceImageTags">
    <vt:lpwstr/>
  </property>
  <property fmtid="{D5CDD505-2E9C-101B-9397-08002B2CF9AE}" pid="15" name="xd_ProgID">
    <vt:lpwstr/>
  </property>
  <property fmtid="{D5CDD505-2E9C-101B-9397-08002B2CF9AE}" pid="16" name="DateandTime">
    <vt:lpwstr>2023-08-02T11:08:05Z</vt:lpwstr>
  </property>
  <property fmtid="{D5CDD505-2E9C-101B-9397-08002B2CF9AE}" pid="17" name="ComplianceAssetId">
    <vt:lpwstr/>
  </property>
  <property fmtid="{D5CDD505-2E9C-101B-9397-08002B2CF9AE}" pid="18" name="TemplateUrl">
    <vt:lpwstr/>
  </property>
  <property fmtid="{D5CDD505-2E9C-101B-9397-08002B2CF9AE}" pid="19" name="_ExtendedDescription">
    <vt:lpwstr/>
  </property>
  <property fmtid="{D5CDD505-2E9C-101B-9397-08002B2CF9AE}" pid="20" name="TriggerFlowInfo">
    <vt:lpwstr/>
  </property>
  <property fmtid="{D5CDD505-2E9C-101B-9397-08002B2CF9AE}" pid="21" name="xd_Signature">
    <vt:bool>false</vt:bool>
  </property>
</Properties>
</file>