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8647" w14:textId="77777777" w:rsidR="00E22BC9" w:rsidRDefault="00E22BC9" w:rsidP="00DF3F2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38ECCA8B" w14:textId="329EC7F3" w:rsidR="009826AE" w:rsidRDefault="00DF3F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Intervention Planning Guide</w:t>
      </w:r>
    </w:p>
    <w:p w14:paraId="38ECCA8C" w14:textId="77777777" w:rsidR="009826AE" w:rsidRDefault="00DF3F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Complete the following form to describe an intervention to address student needs.</w:t>
      </w:r>
    </w:p>
    <w:tbl>
      <w:tblPr>
        <w:tblStyle w:val="a"/>
        <w:tblW w:w="10588" w:type="dxa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140"/>
        <w:gridCol w:w="5456"/>
      </w:tblGrid>
      <w:tr w:rsidR="009826AE" w14:paraId="38ECCA90" w14:textId="77777777">
        <w:trPr>
          <w:trHeight w:val="726"/>
        </w:trPr>
        <w:tc>
          <w:tcPr>
            <w:tcW w:w="1992" w:type="dxa"/>
            <w:shd w:val="clear" w:color="auto" w:fill="A6A6A6"/>
          </w:tcPr>
          <w:p w14:paraId="38ECCA8D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9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SMART Goal</w:t>
            </w:r>
          </w:p>
          <w:p w14:paraId="38ECCA8E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08" w:right="248" w:hanging="13"/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*</w:t>
            </w:r>
            <w:proofErr w:type="gramStart"/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reference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 xml:space="preserve"> SMART goal setting guide</w:t>
            </w:r>
          </w:p>
        </w:tc>
        <w:tc>
          <w:tcPr>
            <w:tcW w:w="8596" w:type="dxa"/>
            <w:gridSpan w:val="2"/>
          </w:tcPr>
          <w:p w14:paraId="38ECCA8F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Example: By [date], [Student] will develop an individualized Power Card with personalized, preferred coping skills. By [date], [student] will independently reference the Power Card and demonstrate at least 1 preferred coping skill 3 out of 4 opportunities.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9826AE" w14:paraId="38ECCA95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38ECCA91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Baseline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92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context: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38ECCA93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During homeroom 1:1 with [e.g., school counselor]</w:t>
            </w:r>
          </w:p>
          <w:p w14:paraId="38ECCA94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</w:p>
        </w:tc>
      </w:tr>
      <w:tr w:rsidR="009826AE" w14:paraId="38ECCA99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96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97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data type and dates: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38ECCA98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</w:t>
            </w:r>
          </w:p>
        </w:tc>
      </w:tr>
      <w:tr w:rsidR="009826AE" w14:paraId="38ECCA9D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38ECCA9A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Intervention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9B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 w:right="2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intervention plan created: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38ECCA9C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</w:t>
            </w:r>
          </w:p>
        </w:tc>
      </w:tr>
      <w:tr w:rsidR="009826AE" w14:paraId="38ECCAA1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9E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9F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implements plan: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CAA0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counselor, SPED teachers.  </w:t>
            </w:r>
          </w:p>
        </w:tc>
      </w:tr>
      <w:tr w:rsidR="009826AE" w14:paraId="38ECCAA5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A2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A3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What materials are needed: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CAA4" w14:textId="1B9BD6BE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Power Card template and examples (see </w:t>
            </w:r>
            <w:sdt>
              <w:sdtPr>
                <w:tag w:val="goog_rdk_1"/>
                <w:id w:val="-583229613"/>
              </w:sdtPr>
              <w:sdtEndPr/>
              <w:sdtContent/>
            </w:sdt>
            <w:hyperlink r:id="rId8" w:history="1">
              <w:r w:rsidRPr="00A97318">
                <w:rPr>
                  <w:rStyle w:val="Hyperlink"/>
                  <w:sz w:val="21"/>
                  <w:szCs w:val="21"/>
                </w:rPr>
                <w:t>https://www.ocali.org/project/resource_gallery_of_interventions/page/Power-Cards</w:t>
              </w:r>
            </w:hyperlink>
            <w:r>
              <w:rPr>
                <w:color w:val="000000"/>
                <w:sz w:val="21"/>
                <w:szCs w:val="21"/>
              </w:rPr>
              <w:t>), writing tools</w:t>
            </w:r>
          </w:p>
        </w:tc>
      </w:tr>
      <w:tr w:rsidR="009826AE" w14:paraId="38ECCABD" w14:textId="77777777">
        <w:trPr>
          <w:trHeight w:val="861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A6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A7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How the intervention is delivered, including any reinforcement procedures: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CAA8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Power Card:</w:t>
            </w:r>
          </w:p>
          <w:p w14:paraId="38ECCAA9" w14:textId="4D6CBAAE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Introduce Power Card and give purpose. Power Cards are personalized visual supports consistent with a</w:t>
            </w:r>
            <w:sdt>
              <w:sdtPr>
                <w:tag w:val="goog_rdk_2"/>
                <w:id w:val="-98091660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student</w:t>
            </w:r>
            <w:r w:rsidR="00007AC6">
              <w:rPr>
                <w:color w:val="000000"/>
                <w:sz w:val="21"/>
                <w:szCs w:val="21"/>
              </w:rPr>
              <w:t>’s</w:t>
            </w:r>
            <w:r>
              <w:rPr>
                <w:color w:val="000000"/>
                <w:sz w:val="21"/>
                <w:szCs w:val="21"/>
              </w:rPr>
              <w:t xml:space="preserve"> special interest. The </w:t>
            </w:r>
            <w:r w:rsidR="00007AC6">
              <w:rPr>
                <w:color w:val="000000"/>
                <w:sz w:val="21"/>
                <w:szCs w:val="21"/>
              </w:rPr>
              <w:t>ca</w:t>
            </w:r>
            <w:r>
              <w:rPr>
                <w:color w:val="000000"/>
                <w:sz w:val="21"/>
                <w:szCs w:val="21"/>
              </w:rPr>
              <w:t xml:space="preserve">rd offers a description of the special interest with associated coping strategies. See example. </w:t>
            </w:r>
          </w:p>
          <w:p w14:paraId="38ECCAAA" w14:textId="77777777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Collaborate wit</w:t>
            </w:r>
            <w:r>
              <w:rPr>
                <w:color w:val="000000"/>
                <w:sz w:val="21"/>
                <w:szCs w:val="21"/>
              </w:rPr>
              <w:t xml:space="preserve">h [student] to identify their special interest. Identify a specific stressful situation for [student] to apply to special interest narrative, such as anxiety/stress, coping with change, coping with uncertainty, etc. Gather key facts about special interest </w:t>
            </w:r>
            <w:r>
              <w:rPr>
                <w:color w:val="000000"/>
                <w:sz w:val="21"/>
                <w:szCs w:val="21"/>
              </w:rPr>
              <w:t xml:space="preserve">from [student] that may support and illustrate narrative. </w:t>
            </w:r>
          </w:p>
          <w:p w14:paraId="38ECCAAB" w14:textId="5C9840E0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Write full narrative following collaborative development meeting </w:t>
            </w:r>
            <w:sdt>
              <w:sdtPr>
                <w:tag w:val="goog_rdk_4"/>
                <w:id w:val="-335160876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with </w:t>
            </w:r>
            <w:r w:rsidR="00C4235A">
              <w:rPr>
                <w:color w:val="000000"/>
                <w:sz w:val="21"/>
                <w:szCs w:val="21"/>
              </w:rPr>
              <w:t xml:space="preserve">the </w:t>
            </w:r>
            <w:r>
              <w:rPr>
                <w:color w:val="000000"/>
                <w:sz w:val="21"/>
                <w:szCs w:val="21"/>
              </w:rPr>
              <w:t>student</w:t>
            </w:r>
            <w:r>
              <w:rPr>
                <w:color w:val="000000"/>
                <w:sz w:val="21"/>
                <w:szCs w:val="21"/>
              </w:rPr>
              <w:t>. Make multiple copies for self, teachers, [student].</w:t>
            </w:r>
          </w:p>
          <w:p w14:paraId="38ECCAAC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Teaching Trials</w:t>
            </w:r>
          </w:p>
          <w:p w14:paraId="38ECCAAD" w14:textId="1EBB957C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Present completed, personalized Power Card to</w:t>
            </w:r>
            <w:r>
              <w:rPr>
                <w:color w:val="000000"/>
                <w:sz w:val="21"/>
                <w:szCs w:val="21"/>
              </w:rPr>
              <w:t xml:space="preserve"> [student] and remind student </w:t>
            </w:r>
            <w:sdt>
              <w:sdtPr>
                <w:tag w:val="goog_rdk_5"/>
                <w:id w:val="182886872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of </w:t>
            </w:r>
            <w:r w:rsidR="00C4235A">
              <w:rPr>
                <w:color w:val="000000"/>
                <w:sz w:val="21"/>
                <w:szCs w:val="21"/>
              </w:rPr>
              <w:t xml:space="preserve">its </w:t>
            </w:r>
            <w:r>
              <w:rPr>
                <w:color w:val="000000"/>
                <w:sz w:val="21"/>
                <w:szCs w:val="21"/>
              </w:rPr>
              <w:t>purpose</w:t>
            </w:r>
            <w:r>
              <w:rPr>
                <w:color w:val="000000"/>
                <w:sz w:val="21"/>
                <w:szCs w:val="21"/>
              </w:rPr>
              <w:t xml:space="preserve">: to cue coping skills and important things to focus on during situations/activities that are particularly challenging for the student. </w:t>
            </w:r>
          </w:p>
          <w:p w14:paraId="38ECCAAE" w14:textId="77777777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Model (I do): Present a scenario that is particularly challenging for [stu</w:t>
            </w:r>
            <w:r>
              <w:rPr>
                <w:color w:val="000000"/>
                <w:sz w:val="21"/>
                <w:szCs w:val="21"/>
              </w:rPr>
              <w:t xml:space="preserve">dent], discussed previously. Demonstrate holding the Power Card and reading the 3-4 coping strategies/focus points. Choose 1-2 helpful strategies and apply before starting the task. Can demonstrate referencing the Power Card again midway through the brief </w:t>
            </w:r>
            <w:r>
              <w:rPr>
                <w:color w:val="000000"/>
                <w:sz w:val="21"/>
                <w:szCs w:val="21"/>
              </w:rPr>
              <w:t xml:space="preserve">task, if applicable. </w:t>
            </w:r>
          </w:p>
          <w:p w14:paraId="38ECCAB0" w14:textId="13CF0B2A" w:rsidR="009826AE" w:rsidRPr="00396306" w:rsidRDefault="00DF3F21" w:rsidP="003963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Guided Practice (We do): Have [student] practice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using Power Card. Present the same challenging </w:t>
            </w:r>
            <w:sdt>
              <w:sdtPr>
                <w:tag w:val="goog_rdk_6"/>
                <w:id w:val="9999566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task and prompt use of the Power Card. [Student] can choose 1-2 coping strategies to exhibit (can be same or different from those demons</w:t>
            </w:r>
            <w:r>
              <w:rPr>
                <w:color w:val="000000"/>
                <w:sz w:val="21"/>
                <w:szCs w:val="21"/>
              </w:rPr>
              <w:t xml:space="preserve">trated in </w:t>
            </w:r>
            <w:r>
              <w:rPr>
                <w:color w:val="000000"/>
                <w:sz w:val="21"/>
                <w:szCs w:val="21"/>
              </w:rPr>
              <w:t>previous step</w:t>
            </w:r>
            <w:sdt>
              <w:sdtPr>
                <w:tag w:val="goog_rdk_7"/>
                <w:id w:val="839205715"/>
              </w:sdtPr>
              <w:sdtEndPr/>
              <w:sdtContent/>
            </w:sdt>
            <w:r w:rsidR="00396306">
              <w:rPr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>. Encourage engagement in the particularly challenging task.</w:t>
            </w:r>
          </w:p>
          <w:p w14:paraId="38ECCAB1" w14:textId="77777777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Independent practice (You do): Now have [student] practice referencing the Power Card and demonstrating 1-2 coping strategies listed before a different challenging task/situation.  </w:t>
            </w:r>
          </w:p>
          <w:p w14:paraId="38ECCAB2" w14:textId="6CF7D916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If time allows, go through this teaching process two or three more times. </w:t>
            </w:r>
            <w:r>
              <w:rPr>
                <w:color w:val="000000"/>
                <w:sz w:val="21"/>
                <w:szCs w:val="21"/>
              </w:rPr>
              <w:t>If time doesn’t allow, continue to repeat this teaching process over the next few sessions until [student] is able to demonstrate independently</w:t>
            </w:r>
            <w:sdt>
              <w:sdtPr>
                <w:tag w:val="goog_rdk_8"/>
                <w:id w:val="1370487938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in </w:t>
            </w:r>
            <w:r w:rsidR="00ED6BEB"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:1 setting.   </w:t>
            </w:r>
          </w:p>
          <w:p w14:paraId="38ECCAB3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Generalization to classroom:</w:t>
            </w:r>
          </w:p>
          <w:p w14:paraId="38ECCAB4" w14:textId="62E96E21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Once [student] </w:t>
            </w:r>
            <w:proofErr w:type="gramStart"/>
            <w:r>
              <w:rPr>
                <w:color w:val="000000"/>
                <w:sz w:val="21"/>
                <w:szCs w:val="21"/>
              </w:rPr>
              <w:t>is able to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demonstrate the skill with the co</w:t>
            </w:r>
            <w:r>
              <w:rPr>
                <w:color w:val="000000"/>
                <w:sz w:val="21"/>
                <w:szCs w:val="21"/>
              </w:rPr>
              <w:t xml:space="preserve">unselor in a 1:1 setting, with [student’s] input, review their daily schedule and determine five, </w:t>
            </w:r>
            <w:r w:rsidR="00ED6BEB" w:rsidRPr="00ED6BEB">
              <w:rPr>
                <w:sz w:val="21"/>
                <w:szCs w:val="21"/>
              </w:rPr>
              <w:t>1-2</w:t>
            </w:r>
            <w:r>
              <w:rPr>
                <w:color w:val="000000"/>
                <w:sz w:val="21"/>
                <w:szCs w:val="21"/>
              </w:rPr>
              <w:t>-minute time periods during the day when [student] can practice referencing their Power Card. Make sure opportunities are when [student] is typ</w:t>
            </w:r>
            <w:r>
              <w:rPr>
                <w:color w:val="000000"/>
                <w:sz w:val="21"/>
                <w:szCs w:val="21"/>
              </w:rPr>
              <w:t>ically in a calm, well-regulated state.</w:t>
            </w:r>
          </w:p>
          <w:p w14:paraId="38ECCAB5" w14:textId="77777777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Have [student] select 1-2 coping strategies from Power Card during each independent practice. If applicable, it is okay for [student] to choose all coping strategies and/or read all coping thoughts aloud or silently.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</w:p>
          <w:p w14:paraId="38ECCAB6" w14:textId="77777777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Provide [student] with reinforcement after they practice using Power Card. Provide positive feedback to [student] for practicing. </w:t>
            </w:r>
          </w:p>
          <w:p w14:paraId="38ECCAB7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Exposure Practice Trials in 1:1 Sessions:</w:t>
            </w:r>
          </w:p>
          <w:p w14:paraId="38ECCAB8" w14:textId="394B7DE2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*Whether </w:t>
            </w:r>
            <w:proofErr w:type="spellStart"/>
            <w:r>
              <w:rPr>
                <w:color w:val="000000"/>
                <w:sz w:val="21"/>
                <w:szCs w:val="21"/>
              </w:rPr>
              <w:t>you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prompt [student] to practice </w:t>
            </w:r>
            <w:sdt>
              <w:sdtPr>
                <w:tag w:val="goog_rdk_10"/>
                <w:id w:val="28014776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referencing </w:t>
            </w:r>
            <w:r w:rsidR="00ED6BEB">
              <w:rPr>
                <w:color w:val="000000"/>
                <w:sz w:val="21"/>
                <w:szCs w:val="21"/>
              </w:rPr>
              <w:t xml:space="preserve">the </w:t>
            </w:r>
            <w:r>
              <w:rPr>
                <w:color w:val="000000"/>
                <w:sz w:val="21"/>
                <w:szCs w:val="21"/>
              </w:rPr>
              <w:t>Power</w:t>
            </w:r>
            <w:r>
              <w:rPr>
                <w:color w:val="000000"/>
                <w:sz w:val="21"/>
                <w:szCs w:val="21"/>
              </w:rPr>
              <w:t xml:space="preserve"> Card right before </w:t>
            </w:r>
            <w:r>
              <w:rPr>
                <w:color w:val="000000"/>
                <w:sz w:val="21"/>
                <w:szCs w:val="21"/>
              </w:rPr>
              <w:t>or right after presenting the triggering activity will depend on [student’s] initial level of stress. If [student] begins to feel stressed right before presenting the activity, prompt [student] to reference and use Power Card. If [student] begins to feel a</w:t>
            </w:r>
            <w:r>
              <w:rPr>
                <w:color w:val="000000"/>
                <w:sz w:val="21"/>
                <w:szCs w:val="21"/>
              </w:rPr>
              <w:t xml:space="preserve">nxious right after the presentation of the activity, prompt [student] to reference and use Power Card during or after the activity. </w:t>
            </w:r>
          </w:p>
          <w:p w14:paraId="38ECCAB9" w14:textId="1ABC9312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Have [student] order three different activities (that are developmentally appropriate for the student) (e.g., math workshee</w:t>
            </w:r>
            <w:r>
              <w:rPr>
                <w:color w:val="000000"/>
                <w:sz w:val="21"/>
                <w:szCs w:val="21"/>
              </w:rPr>
              <w:t xml:space="preserve">t, coloring, playing with Legos, </w:t>
            </w:r>
            <w:proofErr w:type="gramStart"/>
            <w:r>
              <w:rPr>
                <w:color w:val="000000"/>
                <w:sz w:val="21"/>
                <w:szCs w:val="21"/>
              </w:rPr>
              <w:t>reading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or looking</w:t>
            </w:r>
            <w:sdt>
              <w:sdtPr>
                <w:tag w:val="goog_rdk_11"/>
                <w:id w:val="-181247346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at </w:t>
            </w:r>
            <w:r w:rsidR="00B61D21"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000000"/>
                <w:sz w:val="21"/>
                <w:szCs w:val="21"/>
              </w:rPr>
              <w:t>book</w:t>
            </w:r>
            <w:r>
              <w:rPr>
                <w:color w:val="000000"/>
                <w:sz w:val="21"/>
                <w:szCs w:val="21"/>
              </w:rPr>
              <w:t xml:space="preserve">) from most fun/enjoyable to least fun/enjoyable. </w:t>
            </w:r>
            <w:sdt>
              <w:sdtPr>
                <w:tag w:val="goog_rdk_12"/>
                <w:id w:val="49716776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O</w:t>
            </w:r>
            <w:r w:rsidR="00B61D21">
              <w:rPr>
                <w:color w:val="000000"/>
                <w:sz w:val="21"/>
                <w:szCs w:val="21"/>
              </w:rPr>
              <w:t xml:space="preserve">r, </w:t>
            </w:r>
            <w:r>
              <w:rPr>
                <w:color w:val="000000"/>
                <w:sz w:val="21"/>
                <w:szCs w:val="21"/>
              </w:rPr>
              <w:t xml:space="preserve">if the student has a 5-point emotion scale, have the student tell you what activities would correspond to a 1-3 on the scale (how the </w:t>
            </w:r>
            <w:r>
              <w:rPr>
                <w:color w:val="000000"/>
                <w:sz w:val="21"/>
                <w:szCs w:val="21"/>
              </w:rPr>
              <w:t>student would feel if presented with each of the activities).</w:t>
            </w:r>
          </w:p>
          <w:p w14:paraId="38ECCABA" w14:textId="77777777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Begin by introducing the activity corresponding to </w:t>
            </w:r>
            <w:sdt>
              <w:sdtPr>
                <w:tag w:val="goog_rdk_13"/>
                <w:id w:val="1658959733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a 1 or the most fun/enjoyable activity. Prompt student to use Power Card immediately after introducing the activity.</w:t>
            </w:r>
          </w:p>
          <w:p w14:paraId="38ECCABB" w14:textId="77777777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Work up the ladder of activities to a level 3 (not going above level 3 on the 5-point emotion scale), having [student] use Power Card ri</w:t>
            </w:r>
            <w:r>
              <w:rPr>
                <w:color w:val="000000"/>
                <w:sz w:val="21"/>
                <w:szCs w:val="21"/>
              </w:rPr>
              <w:t>ght after you present them with the next activity.</w:t>
            </w:r>
          </w:p>
          <w:p w14:paraId="38ECCABC" w14:textId="77777777" w:rsidR="009826AE" w:rsidRDefault="00DF3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Provide [student] with reinforcement after each practice opportunity. Depending on how the student is responding to the practice sessions, either use Power Card for levels 1-3 stress one time or practice f</w:t>
            </w:r>
            <w:r>
              <w:rPr>
                <w:color w:val="000000"/>
                <w:sz w:val="21"/>
                <w:szCs w:val="21"/>
              </w:rPr>
              <w:t>or levels 1-3 stress two times through, providing reinforcement and praise after each practice opportunity.</w:t>
            </w:r>
          </w:p>
        </w:tc>
      </w:tr>
      <w:tr w:rsidR="009826AE" w14:paraId="38ECCAC1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BE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BF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and context for initial implementation: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38ECCAC0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1:1 time with [student], [DATE]</w:t>
            </w:r>
          </w:p>
        </w:tc>
      </w:tr>
      <w:tr w:rsidR="009826AE" w14:paraId="38ECCAC5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38ECCAC2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Ongoing Intervention </w:t>
            </w: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br/>
              <w:t>Data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C3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 collector: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38ECCAC4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e.g., counselor during teaching sessions; SPED teacher during classroom practice.</w:t>
            </w:r>
          </w:p>
        </w:tc>
      </w:tr>
      <w:tr w:rsidR="009826AE" w14:paraId="38ECCAC9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C6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C7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Intervention data type: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CAC8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Frequency count of student independently referencing Power Card and demonstrating 1-2 coping skills (coping skills can be visible actions or reading encouraging thoughts aloud/silently).</w:t>
            </w:r>
          </w:p>
        </w:tc>
      </w:tr>
      <w:tr w:rsidR="009826AE" w14:paraId="38ECCACD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CA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CB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Mastery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CACC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Completing 3 out of 4 (75%) opportunities with Power Card.</w:t>
            </w:r>
          </w:p>
        </w:tc>
      </w:tr>
      <w:tr w:rsidR="009826AE" w14:paraId="38ECCAD1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CE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CF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Adjustment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38ECCAD0" w14:textId="4B42A13D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If student is not engaging with Power Card during scheduled times</w:t>
            </w:r>
            <w:sdt>
              <w:sdtPr>
                <w:tag w:val="goog_rdk_14"/>
                <w:id w:val="882441815"/>
              </w:sdtPr>
              <w:sdtEndPr/>
              <w:sdtContent/>
            </w:sdt>
            <w:r w:rsidR="004E2822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offer student alternative behavioral coping strategy to try (e.g., break, breathing, asking for help, etc.); however, keep Power Card visible.</w:t>
            </w:r>
          </w:p>
        </w:tc>
      </w:tr>
      <w:tr w:rsidR="009826AE" w14:paraId="38ECCAD7" w14:textId="77777777">
        <w:trPr>
          <w:trHeight w:val="603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38ECCAD2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firstLine="144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Plan Review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D3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Implementation review: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38ECCAD4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Future meetings to review data scheduled for:</w:t>
            </w:r>
          </w:p>
          <w:p w14:paraId="38ECCAD5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-[DATE]: Review implementation and adjust if needed</w:t>
            </w:r>
          </w:p>
          <w:p w14:paraId="38ECCAD6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-[DATE]: Review initial data and adjust if needed</w:t>
            </w:r>
          </w:p>
        </w:tc>
      </w:tr>
      <w:tr w:rsidR="009826AE" w14:paraId="38ECCADF" w14:textId="77777777">
        <w:trPr>
          <w:trHeight w:val="918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D8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D9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fidelity</w:t>
            </w:r>
          </w:p>
          <w:p w14:paraId="38ECCADA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Rate 0-5: 0 = not at all</w:t>
            </w:r>
          </w:p>
          <w:p w14:paraId="38ECCADB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= somewhat</w:t>
            </w:r>
          </w:p>
          <w:p w14:paraId="38ECCADC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= completely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CADD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Team independence: [insert rating], [DATE]</w:t>
            </w:r>
          </w:p>
          <w:p w14:paraId="38ECCADE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Team fidelity: [insert rating], [DATE]</w:t>
            </w:r>
          </w:p>
        </w:tc>
      </w:tr>
      <w:tr w:rsidR="009826AE" w14:paraId="38ECCAE3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E0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E1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Quantity or dosage of implementation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CAE2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e.g., counselor works with [student] weekly for [X] minutes.</w:t>
            </w:r>
          </w:p>
        </w:tc>
      </w:tr>
      <w:tr w:rsidR="009826AE" w14:paraId="38ECCAEA" w14:textId="77777777">
        <w:trPr>
          <w:trHeight w:val="1053"/>
        </w:trPr>
        <w:tc>
          <w:tcPr>
            <w:tcW w:w="1992" w:type="dxa"/>
            <w:vMerge/>
            <w:shd w:val="clear" w:color="auto" w:fill="A6A6A6"/>
            <w:vAlign w:val="center"/>
          </w:tcPr>
          <w:p w14:paraId="38ECCAE4" w14:textId="77777777" w:rsidR="009826AE" w:rsidRDefault="009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38ECCAE5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execution</w:t>
            </w:r>
          </w:p>
          <w:p w14:paraId="38ECCAE6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dates, performance data, </w:t>
            </w:r>
            <w:proofErr w:type="gramStart"/>
            <w:r>
              <w:rPr>
                <w:color w:val="000000"/>
                <w:sz w:val="21"/>
                <w:szCs w:val="21"/>
              </w:rPr>
              <w:t>decisions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and changes:</w:t>
            </w:r>
          </w:p>
          <w:p w14:paraId="38ECCAE7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proofErr w:type="gramStart"/>
            <w:r>
              <w:rPr>
                <w:color w:val="000000"/>
                <w:sz w:val="16"/>
                <w:szCs w:val="16"/>
              </w:rPr>
              <w:t>complete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at first review meeting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38ECCAE8" w14:textId="77777777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[DATE]: Implementation reviewed.</w:t>
            </w:r>
          </w:p>
          <w:p w14:paraId="38ECCAE9" w14:textId="3146AB1D" w:rsidR="009826AE" w:rsidRDefault="00D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Staff will begin prompting student to use Power Card by providing illustrated </w:t>
            </w:r>
            <w:sdt>
              <w:sdtPr>
                <w:tag w:val="goog_rdk_15"/>
                <w:id w:val="-1555539116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ca</w:t>
            </w:r>
            <w:r>
              <w:rPr>
                <w:color w:val="000000"/>
                <w:sz w:val="21"/>
                <w:szCs w:val="21"/>
              </w:rPr>
              <w:t>rd and providing a token for every attempt to use skill.</w:t>
            </w:r>
          </w:p>
        </w:tc>
      </w:tr>
    </w:tbl>
    <w:p w14:paraId="38ECCAEB" w14:textId="77777777" w:rsidR="009826AE" w:rsidRDefault="009826AE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16"/>
          <w:szCs w:val="16"/>
        </w:rPr>
      </w:pPr>
    </w:p>
    <w:sectPr w:rsidR="009826AE">
      <w:headerReference w:type="default" r:id="rId9"/>
      <w:pgSz w:w="12240" w:h="15840"/>
      <w:pgMar w:top="1944" w:right="576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CB01" w14:textId="77777777" w:rsidR="00000000" w:rsidRDefault="00DF3F21">
      <w:r>
        <w:separator/>
      </w:r>
    </w:p>
  </w:endnote>
  <w:endnote w:type="continuationSeparator" w:id="0">
    <w:p w14:paraId="38ECCB03" w14:textId="77777777" w:rsidR="00000000" w:rsidRDefault="00DF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CAFD" w14:textId="77777777" w:rsidR="00000000" w:rsidRDefault="00DF3F21">
      <w:r>
        <w:separator/>
      </w:r>
    </w:p>
  </w:footnote>
  <w:footnote w:type="continuationSeparator" w:id="0">
    <w:p w14:paraId="38ECCAFF" w14:textId="77777777" w:rsidR="00000000" w:rsidRDefault="00DF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CAFC" w14:textId="77777777" w:rsidR="009826AE" w:rsidRDefault="00DF3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8ECCAFD" wp14:editId="7A844E1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084305795" name="image1.jpg" descr="A screenshot of a cell phon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22F47"/>
    <w:multiLevelType w:val="multilevel"/>
    <w:tmpl w:val="DE76F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4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AE"/>
    <w:rsid w:val="00007AC6"/>
    <w:rsid w:val="00396306"/>
    <w:rsid w:val="004E2822"/>
    <w:rsid w:val="009826AE"/>
    <w:rsid w:val="00A97318"/>
    <w:rsid w:val="00B61D21"/>
    <w:rsid w:val="00B61DE6"/>
    <w:rsid w:val="00C4235A"/>
    <w:rsid w:val="00DF3F21"/>
    <w:rsid w:val="00E22BC9"/>
    <w:rsid w:val="00E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CA8B"/>
  <w15:docId w15:val="{B8A5A407-70C8-4EF3-8025-BCC5E6D5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12"/>
    </w:pPr>
  </w:style>
  <w:style w:type="paragraph" w:styleId="Header">
    <w:name w:val="header"/>
    <w:basedOn w:val="Normal"/>
    <w:link w:val="Head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AF"/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ali.org/project/resource_gallery_of_interventions/page/Power-Card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QAwzEfkpfNSgcF+T/jgGMUWrlA==">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7AB2DC9C1E48AF3F13030A607F9F" ma:contentTypeVersion="14" ma:contentTypeDescription="Create a new document." ma:contentTypeScope="" ma:versionID="93cff577bced9efb309308acdaffc463">
  <xsd:schema xmlns:xsd="http://www.w3.org/2001/XMLSchema" xmlns:xs="http://www.w3.org/2001/XMLSchema" xmlns:p="http://schemas.microsoft.com/office/2006/metadata/properties" xmlns:ns2="42627365-e2b1-4679-b028-262931773b19" xmlns:ns3="d12b433e-f7f0-4350-a61d-03f7af993bd0" targetNamespace="http://schemas.microsoft.com/office/2006/metadata/properties" ma:root="true" ma:fieldsID="0d90ba26170d8d3db6420ccfceff5205" ns2:_="" ns3:_="">
    <xsd:import namespace="42627365-e2b1-4679-b028-262931773b19"/>
    <xsd:import namespace="d12b433e-f7f0-4350-a61d-03f7af993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7365-e2b1-4679-b028-26293177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433e-f7f0-4350-a61d-03f7af993bd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8a059c6-d06e-474b-b76b-f3264b11b74c}" ma:internalName="TaxCatchAll" ma:showField="CatchAllData" ma:web="d12b433e-f7f0-4350-a61d-03f7af993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E059D5C-A124-4A09-B87A-D1287C7AAC2A}"/>
</file>

<file path=customXml/itemProps3.xml><?xml version="1.0" encoding="utf-8"?>
<ds:datastoreItem xmlns:ds="http://schemas.openxmlformats.org/officeDocument/2006/customXml" ds:itemID="{41CEC0BB-01D5-41C0-AF8F-A064118AC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1020</Words>
  <Characters>5819</Characters>
  <Application>Microsoft Office Word</Application>
  <DocSecurity>0</DocSecurity>
  <Lines>48</Lines>
  <Paragraphs>13</Paragraphs>
  <ScaleCrop>false</ScaleCrop>
  <Company>VUMC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Dees, Jasmin</dc:creator>
  <cp:lastModifiedBy>Haynes, Becky</cp:lastModifiedBy>
  <cp:revision>11</cp:revision>
  <dcterms:created xsi:type="dcterms:W3CDTF">2023-08-15T00:56:00Z</dcterms:created>
  <dcterms:modified xsi:type="dcterms:W3CDTF">2023-09-06T17:31:00Z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17.0</vt:lpwstr>
  </property>
  <property fmtid="{D5CDD505-2E9C-101B-9397-08002B2CF9AE}" pid="6" name="MSIP_Label_792c8cef-6f2b-4af1-b4ac-d815ff795cd6_Enabled">
    <vt:lpwstr>true</vt:lpwstr>
  </property>
  <property fmtid="{D5CDD505-2E9C-101B-9397-08002B2CF9AE}" pid="7" name="MSIP_Label_792c8cef-6f2b-4af1-b4ac-d815ff795cd6_SetDate">
    <vt:lpwstr>2023-05-26T18:14:05Z</vt:lpwstr>
  </property>
  <property fmtid="{D5CDD505-2E9C-101B-9397-08002B2CF9AE}" pid="8" name="MSIP_Label_792c8cef-6f2b-4af1-b4ac-d815ff795cd6_Method">
    <vt:lpwstr>Standard</vt:lpwstr>
  </property>
  <property fmtid="{D5CDD505-2E9C-101B-9397-08002B2CF9AE}" pid="9" name="MSIP_Label_792c8cef-6f2b-4af1-b4ac-d815ff795cd6_Name">
    <vt:lpwstr>VUMC General</vt:lpwstr>
  </property>
  <property fmtid="{D5CDD505-2E9C-101B-9397-08002B2CF9AE}" pid="10" name="MSIP_Label_792c8cef-6f2b-4af1-b4ac-d815ff795cd6_SiteId">
    <vt:lpwstr>ef575030-1424-4ed8-b83c-12c533d879ab</vt:lpwstr>
  </property>
  <property fmtid="{D5CDD505-2E9C-101B-9397-08002B2CF9AE}" pid="11" name="MSIP_Label_792c8cef-6f2b-4af1-b4ac-d815ff795cd6_ActionId">
    <vt:lpwstr>29a0c241-3218-49d2-a3e9-f663e30e0687</vt:lpwstr>
  </property>
  <property fmtid="{D5CDD505-2E9C-101B-9397-08002B2CF9AE}" pid="12" name="MSIP_Label_792c8cef-6f2b-4af1-b4ac-d815ff795cd6_ContentBits">
    <vt:lpwstr>0</vt:lpwstr>
  </property>
  <property fmtid="{D5CDD505-2E9C-101B-9397-08002B2CF9AE}" pid="13" name="ContentTypeId">
    <vt:lpwstr>0x0101007B497AB2DC9C1E48AF3F13030A607F9F</vt:lpwstr>
  </property>
  <property fmtid="{D5CDD505-2E9C-101B-9397-08002B2CF9AE}" pid="14" name="Order">
    <vt:r8>5423300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DateandTime">
    <vt:lpwstr>2023-08-04T11:18:32Z</vt:lpwstr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MediaServiceImageTags">
    <vt:lpwstr/>
  </property>
</Properties>
</file>