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8647" w14:textId="77777777" w:rsidR="00E22BC9" w:rsidRPr="00EA351D" w:rsidRDefault="00E22BC9" w:rsidP="00DF3F21">
      <w:pPr>
        <w:pBdr>
          <w:top w:val="nil"/>
          <w:left w:val="nil"/>
          <w:bottom w:val="nil"/>
          <w:right w:val="nil"/>
          <w:between w:val="nil"/>
        </w:pBdr>
        <w:rPr>
          <w:rFonts w:ascii="Georgia" w:eastAsia="Georgia" w:hAnsi="Georgia" w:cs="Georgia"/>
          <w:b/>
          <w:color w:val="000000"/>
        </w:rPr>
      </w:pPr>
    </w:p>
    <w:p w14:paraId="4AFC4C27" w14:textId="6A4FD05A" w:rsidR="00B412EC" w:rsidRPr="00C81337" w:rsidRDefault="00B412EC" w:rsidP="6EBDF645">
      <w:pPr>
        <w:pBdr>
          <w:top w:val="nil"/>
          <w:left w:val="nil"/>
          <w:bottom w:val="nil"/>
          <w:right w:val="nil"/>
          <w:between w:val="nil"/>
        </w:pBdr>
        <w:jc w:val="center"/>
        <w:rPr>
          <w:rFonts w:ascii="Georgia" w:eastAsia="Georgia" w:hAnsi="Georgia" w:cs="Georgia"/>
          <w:b/>
          <w:bCs/>
          <w:color w:val="000000" w:themeColor="text1"/>
          <w:sz w:val="28"/>
          <w:szCs w:val="28"/>
        </w:rPr>
      </w:pPr>
      <w:r w:rsidRPr="00C81337">
        <w:rPr>
          <w:rFonts w:ascii="Georgia" w:eastAsia="Georgia" w:hAnsi="Georgia" w:cs="Georgia"/>
          <w:b/>
          <w:bCs/>
          <w:color w:val="000000" w:themeColor="text1"/>
          <w:sz w:val="28"/>
          <w:szCs w:val="28"/>
        </w:rPr>
        <w:t>Power Card</w:t>
      </w:r>
    </w:p>
    <w:p w14:paraId="1D1440EE" w14:textId="14DF7620" w:rsidR="002A287B" w:rsidRPr="00D1745C" w:rsidRDefault="002A287B" w:rsidP="00D1745C">
      <w:pPr>
        <w:pBdr>
          <w:top w:val="nil"/>
          <w:left w:val="nil"/>
          <w:bottom w:val="nil"/>
          <w:right w:val="nil"/>
          <w:between w:val="nil"/>
        </w:pBdr>
        <w:jc w:val="center"/>
        <w:rPr>
          <w:rFonts w:ascii="Georgia" w:eastAsia="Georgia" w:hAnsi="Georgia" w:cs="Georgia"/>
          <w:b/>
          <w:bCs/>
          <w:color w:val="000000" w:themeColor="text1"/>
          <w:sz w:val="28"/>
          <w:szCs w:val="28"/>
        </w:rPr>
      </w:pPr>
      <w:r w:rsidRPr="00C81337">
        <w:rPr>
          <w:rFonts w:ascii="Georgia" w:eastAsia="Georgia" w:hAnsi="Georgia" w:cs="Georgia"/>
          <w:b/>
          <w:bCs/>
          <w:color w:val="000000" w:themeColor="text1"/>
          <w:sz w:val="28"/>
          <w:szCs w:val="28"/>
        </w:rPr>
        <w:t>Intervention Planning Guide</w:t>
      </w:r>
    </w:p>
    <w:p w14:paraId="38ECCA8C" w14:textId="2171141D" w:rsidR="009826AE" w:rsidRPr="007A5569" w:rsidRDefault="001D65C8" w:rsidP="235CE5AA">
      <w:pPr>
        <w:pBdr>
          <w:top w:val="nil"/>
          <w:left w:val="nil"/>
          <w:bottom w:val="nil"/>
          <w:right w:val="nil"/>
          <w:between w:val="nil"/>
        </w:pBdr>
        <w:rPr>
          <w:rFonts w:eastAsia="Georgia"/>
          <w:color w:val="000000"/>
          <w:sz w:val="24"/>
          <w:szCs w:val="24"/>
        </w:rPr>
      </w:pPr>
      <w:r w:rsidRPr="235CE5AA">
        <w:rPr>
          <w:rFonts w:eastAsia="Georgia"/>
          <w:color w:val="000000" w:themeColor="text1"/>
          <w:sz w:val="24"/>
          <w:szCs w:val="24"/>
        </w:rPr>
        <w:t>This is an example. Please modify to reflect the needs of your student or students.</w:t>
      </w:r>
    </w:p>
    <w:tbl>
      <w:tblPr>
        <w:tblStyle w:val="a"/>
        <w:tblW w:w="10588" w:type="dxa"/>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992"/>
        <w:gridCol w:w="3140"/>
        <w:gridCol w:w="5456"/>
      </w:tblGrid>
      <w:tr w:rsidR="009826AE" w14:paraId="38ECCA90" w14:textId="77777777" w:rsidTr="235CE5AA">
        <w:trPr>
          <w:trHeight w:val="726"/>
        </w:trPr>
        <w:tc>
          <w:tcPr>
            <w:tcW w:w="1992" w:type="dxa"/>
            <w:shd w:val="clear" w:color="auto" w:fill="A6A6A6" w:themeFill="background1" w:themeFillShade="A6"/>
            <w:vAlign w:val="center"/>
          </w:tcPr>
          <w:p w14:paraId="38ECCA8D" w14:textId="77777777" w:rsidR="009826AE" w:rsidRPr="007A5569" w:rsidRDefault="00DF3F21" w:rsidP="235CE5AA">
            <w:pPr>
              <w:pBdr>
                <w:top w:val="nil"/>
                <w:left w:val="nil"/>
                <w:bottom w:val="nil"/>
                <w:right w:val="nil"/>
                <w:between w:val="nil"/>
              </w:pBdr>
              <w:spacing w:before="53"/>
              <w:ind w:left="339"/>
              <w:rPr>
                <w:rFonts w:eastAsia="Georgia"/>
                <w:b/>
                <w:bCs/>
                <w:color w:val="000000"/>
                <w:sz w:val="21"/>
                <w:szCs w:val="21"/>
              </w:rPr>
            </w:pPr>
            <w:r w:rsidRPr="235CE5AA">
              <w:rPr>
                <w:rFonts w:eastAsia="Georgia"/>
                <w:b/>
                <w:bCs/>
                <w:color w:val="000000" w:themeColor="text1"/>
                <w:sz w:val="21"/>
                <w:szCs w:val="21"/>
              </w:rPr>
              <w:t>SMART Goal</w:t>
            </w:r>
          </w:p>
          <w:p w14:paraId="38ECCA8E" w14:textId="77777777" w:rsidR="009826AE" w:rsidRPr="007A5569" w:rsidRDefault="00DF3F21" w:rsidP="0BE03355">
            <w:pPr>
              <w:pBdr>
                <w:top w:val="nil"/>
                <w:left w:val="nil"/>
                <w:bottom w:val="nil"/>
                <w:right w:val="nil"/>
                <w:between w:val="nil"/>
              </w:pBdr>
              <w:spacing w:line="249" w:lineRule="auto"/>
              <w:ind w:left="308" w:right="248" w:hanging="13"/>
              <w:jc w:val="center"/>
              <w:rPr>
                <w:rFonts w:eastAsia="Georgia"/>
                <w:b/>
                <w:bCs/>
                <w:color w:val="000000"/>
                <w:sz w:val="16"/>
                <w:szCs w:val="16"/>
              </w:rPr>
            </w:pPr>
            <w:r w:rsidRPr="0BE03355">
              <w:rPr>
                <w:rFonts w:eastAsia="Georgia"/>
                <w:b/>
                <w:bCs/>
                <w:color w:val="000000" w:themeColor="text1"/>
                <w:sz w:val="16"/>
                <w:szCs w:val="16"/>
              </w:rPr>
              <w:t>*</w:t>
            </w:r>
            <w:proofErr w:type="gramStart"/>
            <w:r w:rsidRPr="0BE03355">
              <w:rPr>
                <w:rFonts w:eastAsia="Georgia"/>
                <w:b/>
                <w:bCs/>
                <w:color w:val="000000" w:themeColor="text1"/>
                <w:sz w:val="16"/>
                <w:szCs w:val="16"/>
              </w:rPr>
              <w:t>reference</w:t>
            </w:r>
            <w:proofErr w:type="gramEnd"/>
            <w:r w:rsidRPr="0BE03355">
              <w:rPr>
                <w:rFonts w:eastAsia="Georgia"/>
                <w:b/>
                <w:bCs/>
                <w:color w:val="000000" w:themeColor="text1"/>
                <w:sz w:val="16"/>
                <w:szCs w:val="16"/>
              </w:rPr>
              <w:t xml:space="preserve"> SMART goal setting guide</w:t>
            </w:r>
          </w:p>
        </w:tc>
        <w:tc>
          <w:tcPr>
            <w:tcW w:w="8596" w:type="dxa"/>
            <w:gridSpan w:val="2"/>
          </w:tcPr>
          <w:p w14:paraId="38ECCA8F" w14:textId="0C2282ED" w:rsidR="009826AE" w:rsidRDefault="00DF3F21" w:rsidP="0BE03355">
            <w:pPr>
              <w:pBdr>
                <w:top w:val="nil"/>
                <w:left w:val="nil"/>
                <w:bottom w:val="nil"/>
                <w:right w:val="nil"/>
                <w:between w:val="nil"/>
              </w:pBdr>
              <w:spacing w:before="53"/>
              <w:ind w:left="112"/>
              <w:rPr>
                <w:color w:val="000000"/>
                <w:sz w:val="21"/>
                <w:szCs w:val="21"/>
              </w:rPr>
            </w:pPr>
            <w:r w:rsidRPr="0BE03355">
              <w:rPr>
                <w:color w:val="000000" w:themeColor="text1"/>
                <w:sz w:val="21"/>
                <w:szCs w:val="21"/>
              </w:rPr>
              <w:t>Example: By [date], [</w:t>
            </w:r>
            <w:r w:rsidR="007A5569" w:rsidRPr="0BE03355">
              <w:rPr>
                <w:color w:val="000000" w:themeColor="text1"/>
                <w:sz w:val="21"/>
                <w:szCs w:val="21"/>
              </w:rPr>
              <w:t>s</w:t>
            </w:r>
            <w:r w:rsidRPr="0BE03355">
              <w:rPr>
                <w:color w:val="000000" w:themeColor="text1"/>
                <w:sz w:val="21"/>
                <w:szCs w:val="21"/>
              </w:rPr>
              <w:t xml:space="preserve">tudent] will develop an individualized Power Card with personalized, preferred coping skills. By [date], [student] will independently reference the Power Card and demonstrate at least 1 preferred coping skill </w:t>
            </w:r>
            <w:r w:rsidR="003D0822" w:rsidRPr="0BE03355">
              <w:rPr>
                <w:color w:val="000000" w:themeColor="text1"/>
                <w:sz w:val="21"/>
                <w:szCs w:val="21"/>
              </w:rPr>
              <w:t xml:space="preserve">in </w:t>
            </w:r>
            <w:r w:rsidRPr="0BE03355">
              <w:rPr>
                <w:color w:val="000000" w:themeColor="text1"/>
                <w:sz w:val="21"/>
                <w:szCs w:val="21"/>
              </w:rPr>
              <w:t xml:space="preserve">3 out of 4 opportunities. </w:t>
            </w:r>
          </w:p>
        </w:tc>
      </w:tr>
      <w:tr w:rsidR="009826AE" w14:paraId="38ECCA95" w14:textId="77777777" w:rsidTr="235CE5AA">
        <w:trPr>
          <w:trHeight w:val="602"/>
        </w:trPr>
        <w:tc>
          <w:tcPr>
            <w:tcW w:w="1992" w:type="dxa"/>
            <w:vMerge w:val="restart"/>
            <w:shd w:val="clear" w:color="auto" w:fill="A6A6A6" w:themeFill="background1" w:themeFillShade="A6"/>
            <w:vAlign w:val="center"/>
          </w:tcPr>
          <w:p w14:paraId="38ECCA91" w14:textId="77777777" w:rsidR="009826AE" w:rsidRPr="007A5569" w:rsidRDefault="00DF3F21">
            <w:pPr>
              <w:pBdr>
                <w:top w:val="nil"/>
                <w:left w:val="nil"/>
                <w:bottom w:val="nil"/>
                <w:right w:val="nil"/>
                <w:between w:val="nil"/>
              </w:pBdr>
              <w:jc w:val="center"/>
              <w:rPr>
                <w:rFonts w:eastAsia="Georgia"/>
                <w:b/>
                <w:color w:val="000000"/>
                <w:sz w:val="21"/>
                <w:szCs w:val="21"/>
              </w:rPr>
            </w:pPr>
            <w:r w:rsidRPr="007A5569">
              <w:rPr>
                <w:rFonts w:eastAsia="Georgia"/>
                <w:b/>
                <w:color w:val="000000"/>
                <w:sz w:val="21"/>
                <w:szCs w:val="21"/>
              </w:rPr>
              <w:t>Baseline</w:t>
            </w:r>
          </w:p>
        </w:tc>
        <w:tc>
          <w:tcPr>
            <w:tcW w:w="3140" w:type="dxa"/>
            <w:tcBorders>
              <w:bottom w:val="single" w:sz="8" w:space="0" w:color="000000" w:themeColor="text1"/>
              <w:right w:val="single" w:sz="8" w:space="0" w:color="000000" w:themeColor="text1"/>
            </w:tcBorders>
            <w:shd w:val="clear" w:color="auto" w:fill="D9D9D9" w:themeFill="background1" w:themeFillShade="D9"/>
          </w:tcPr>
          <w:p w14:paraId="38ECCA92" w14:textId="77777777" w:rsidR="009826AE" w:rsidRDefault="00DF3F21">
            <w:pPr>
              <w:pBdr>
                <w:top w:val="nil"/>
                <w:left w:val="nil"/>
                <w:bottom w:val="nil"/>
                <w:right w:val="nil"/>
                <w:between w:val="nil"/>
              </w:pBdr>
              <w:spacing w:before="183"/>
              <w:ind w:left="112"/>
              <w:rPr>
                <w:color w:val="000000"/>
                <w:sz w:val="21"/>
                <w:szCs w:val="21"/>
              </w:rPr>
            </w:pPr>
            <w:r>
              <w:rPr>
                <w:color w:val="000000"/>
                <w:sz w:val="21"/>
                <w:szCs w:val="21"/>
              </w:rPr>
              <w:t>Baseline context:</w:t>
            </w:r>
          </w:p>
        </w:tc>
        <w:tc>
          <w:tcPr>
            <w:tcW w:w="5456" w:type="dxa"/>
            <w:tcBorders>
              <w:left w:val="single" w:sz="8" w:space="0" w:color="000000" w:themeColor="text1"/>
              <w:bottom w:val="single" w:sz="8" w:space="0" w:color="000000" w:themeColor="text1"/>
            </w:tcBorders>
          </w:tcPr>
          <w:p w14:paraId="38ECCA93" w14:textId="0F37103B" w:rsidR="009826AE" w:rsidRDefault="00DF3F21" w:rsidP="235CE5AA">
            <w:pPr>
              <w:pBdr>
                <w:top w:val="nil"/>
                <w:left w:val="nil"/>
                <w:bottom w:val="nil"/>
                <w:right w:val="nil"/>
                <w:between w:val="nil"/>
              </w:pBdr>
              <w:spacing w:before="53"/>
              <w:ind w:left="123"/>
              <w:rPr>
                <w:color w:val="000000"/>
                <w:sz w:val="21"/>
                <w:szCs w:val="21"/>
              </w:rPr>
            </w:pPr>
            <w:r w:rsidRPr="235CE5AA">
              <w:rPr>
                <w:color w:val="000000" w:themeColor="text1"/>
                <w:sz w:val="21"/>
                <w:szCs w:val="21"/>
              </w:rPr>
              <w:t xml:space="preserve">During homeroom 1:1 with </w:t>
            </w:r>
            <w:r w:rsidR="00305976" w:rsidRPr="235CE5AA">
              <w:rPr>
                <w:color w:val="000000" w:themeColor="text1"/>
                <w:sz w:val="21"/>
                <w:szCs w:val="21"/>
              </w:rPr>
              <w:t>(</w:t>
            </w:r>
            <w:r w:rsidRPr="235CE5AA">
              <w:rPr>
                <w:color w:val="000000" w:themeColor="text1"/>
                <w:sz w:val="21"/>
                <w:szCs w:val="21"/>
              </w:rPr>
              <w:t>e.g., school counselor</w:t>
            </w:r>
            <w:r w:rsidR="00305976" w:rsidRPr="235CE5AA">
              <w:rPr>
                <w:color w:val="000000" w:themeColor="text1"/>
                <w:sz w:val="21"/>
                <w:szCs w:val="21"/>
              </w:rPr>
              <w:t>)</w:t>
            </w:r>
          </w:p>
          <w:p w14:paraId="38ECCA94" w14:textId="77777777" w:rsidR="009826AE" w:rsidRDefault="009826AE">
            <w:pPr>
              <w:pBdr>
                <w:top w:val="nil"/>
                <w:left w:val="nil"/>
                <w:bottom w:val="nil"/>
                <w:right w:val="nil"/>
                <w:between w:val="nil"/>
              </w:pBdr>
              <w:spacing w:before="53"/>
              <w:ind w:left="112"/>
              <w:rPr>
                <w:color w:val="000000"/>
                <w:sz w:val="21"/>
                <w:szCs w:val="21"/>
              </w:rPr>
            </w:pPr>
          </w:p>
        </w:tc>
      </w:tr>
      <w:tr w:rsidR="009826AE" w14:paraId="38ECCA99" w14:textId="77777777" w:rsidTr="235CE5AA">
        <w:trPr>
          <w:trHeight w:val="603"/>
        </w:trPr>
        <w:tc>
          <w:tcPr>
            <w:tcW w:w="1992" w:type="dxa"/>
            <w:vMerge/>
            <w:vAlign w:val="center"/>
          </w:tcPr>
          <w:p w14:paraId="38ECCA96" w14:textId="77777777" w:rsidR="009826AE" w:rsidRPr="007A5569" w:rsidRDefault="009826AE">
            <w:pPr>
              <w:pBdr>
                <w:top w:val="nil"/>
                <w:left w:val="nil"/>
                <w:bottom w:val="nil"/>
                <w:right w:val="nil"/>
                <w:between w:val="nil"/>
              </w:pBdr>
              <w:spacing w:line="276" w:lineRule="auto"/>
              <w:rPr>
                <w:color w:val="000000"/>
                <w:sz w:val="21"/>
                <w:szCs w:val="21"/>
              </w:rPr>
            </w:pPr>
          </w:p>
        </w:tc>
        <w:tc>
          <w:tcPr>
            <w:tcW w:w="3140" w:type="dxa"/>
            <w:tcBorders>
              <w:top w:val="single" w:sz="8" w:space="0" w:color="000000" w:themeColor="text1"/>
              <w:right w:val="single" w:sz="8" w:space="0" w:color="000000" w:themeColor="text1"/>
            </w:tcBorders>
            <w:shd w:val="clear" w:color="auto" w:fill="D9D9D9" w:themeFill="background1" w:themeFillShade="D9"/>
          </w:tcPr>
          <w:p w14:paraId="38ECCA97" w14:textId="77777777" w:rsidR="009826AE" w:rsidRDefault="00DF3F21">
            <w:pPr>
              <w:pBdr>
                <w:top w:val="nil"/>
                <w:left w:val="nil"/>
                <w:bottom w:val="nil"/>
                <w:right w:val="nil"/>
                <w:between w:val="nil"/>
              </w:pBdr>
              <w:spacing w:before="183"/>
              <w:ind w:left="112"/>
              <w:rPr>
                <w:color w:val="000000"/>
                <w:sz w:val="21"/>
                <w:szCs w:val="21"/>
              </w:rPr>
            </w:pPr>
            <w:r>
              <w:rPr>
                <w:color w:val="000000"/>
                <w:sz w:val="21"/>
                <w:szCs w:val="21"/>
              </w:rPr>
              <w:t>Baseline data type and dates:</w:t>
            </w:r>
          </w:p>
        </w:tc>
        <w:tc>
          <w:tcPr>
            <w:tcW w:w="5456" w:type="dxa"/>
            <w:tcBorders>
              <w:top w:val="single" w:sz="8" w:space="0" w:color="000000" w:themeColor="text1"/>
              <w:left w:val="single" w:sz="8" w:space="0" w:color="000000" w:themeColor="text1"/>
            </w:tcBorders>
          </w:tcPr>
          <w:p w14:paraId="38ECCA98" w14:textId="71CCB7A6" w:rsidR="009826AE" w:rsidRDefault="00DF3F21">
            <w:pPr>
              <w:pBdr>
                <w:top w:val="nil"/>
                <w:left w:val="nil"/>
                <w:bottom w:val="nil"/>
                <w:right w:val="nil"/>
                <w:between w:val="nil"/>
              </w:pBdr>
              <w:spacing w:before="53"/>
              <w:ind w:left="123"/>
              <w:rPr>
                <w:color w:val="000000"/>
                <w:sz w:val="21"/>
                <w:szCs w:val="21"/>
              </w:rPr>
            </w:pPr>
            <w:r>
              <w:rPr>
                <w:color w:val="000000"/>
                <w:sz w:val="21"/>
                <w:szCs w:val="21"/>
              </w:rPr>
              <w:t xml:space="preserve">[Date]: </w:t>
            </w:r>
            <w:r w:rsidR="00995394">
              <w:rPr>
                <w:color w:val="000000"/>
                <w:sz w:val="21"/>
                <w:szCs w:val="21"/>
              </w:rPr>
              <w:t>Uses Power Card [X] times</w:t>
            </w:r>
          </w:p>
        </w:tc>
      </w:tr>
      <w:tr w:rsidR="009826AE" w14:paraId="38ECCA9D" w14:textId="77777777" w:rsidTr="235CE5AA">
        <w:trPr>
          <w:trHeight w:val="602"/>
        </w:trPr>
        <w:tc>
          <w:tcPr>
            <w:tcW w:w="1992" w:type="dxa"/>
            <w:vMerge w:val="restart"/>
            <w:shd w:val="clear" w:color="auto" w:fill="A6A6A6" w:themeFill="background1" w:themeFillShade="A6"/>
            <w:vAlign w:val="center"/>
          </w:tcPr>
          <w:p w14:paraId="38ECCA9A" w14:textId="77777777" w:rsidR="009826AE" w:rsidRPr="007A5569" w:rsidRDefault="00DF3F21">
            <w:pPr>
              <w:pBdr>
                <w:top w:val="nil"/>
                <w:left w:val="nil"/>
                <w:bottom w:val="nil"/>
                <w:right w:val="nil"/>
                <w:between w:val="nil"/>
              </w:pBdr>
              <w:spacing w:before="1"/>
              <w:jc w:val="center"/>
              <w:rPr>
                <w:rFonts w:eastAsia="Georgia"/>
                <w:b/>
                <w:color w:val="000000"/>
                <w:sz w:val="21"/>
                <w:szCs w:val="21"/>
              </w:rPr>
            </w:pPr>
            <w:r w:rsidRPr="007A5569">
              <w:rPr>
                <w:rFonts w:eastAsia="Georgia"/>
                <w:b/>
                <w:color w:val="000000"/>
                <w:sz w:val="21"/>
                <w:szCs w:val="21"/>
              </w:rPr>
              <w:t>Intervention</w:t>
            </w:r>
          </w:p>
        </w:tc>
        <w:tc>
          <w:tcPr>
            <w:tcW w:w="3140" w:type="dxa"/>
            <w:tcBorders>
              <w:bottom w:val="single" w:sz="8" w:space="0" w:color="000000" w:themeColor="text1"/>
              <w:right w:val="single" w:sz="8" w:space="0" w:color="000000" w:themeColor="text1"/>
            </w:tcBorders>
            <w:shd w:val="clear" w:color="auto" w:fill="D9D9D9" w:themeFill="background1" w:themeFillShade="D9"/>
          </w:tcPr>
          <w:p w14:paraId="38ECCA9B" w14:textId="77777777" w:rsidR="009826AE" w:rsidRDefault="00DF3F21">
            <w:pPr>
              <w:pBdr>
                <w:top w:val="nil"/>
                <w:left w:val="nil"/>
                <w:bottom w:val="nil"/>
                <w:right w:val="nil"/>
                <w:between w:val="nil"/>
              </w:pBdr>
              <w:spacing w:before="53" w:line="256" w:lineRule="auto"/>
              <w:ind w:left="112" w:right="229"/>
              <w:rPr>
                <w:color w:val="000000"/>
                <w:sz w:val="21"/>
                <w:szCs w:val="21"/>
              </w:rPr>
            </w:pPr>
            <w:r>
              <w:rPr>
                <w:color w:val="000000"/>
                <w:sz w:val="21"/>
                <w:szCs w:val="21"/>
              </w:rPr>
              <w:t>Date intervention plan created:</w:t>
            </w:r>
          </w:p>
        </w:tc>
        <w:tc>
          <w:tcPr>
            <w:tcW w:w="5456" w:type="dxa"/>
            <w:tcBorders>
              <w:left w:val="single" w:sz="8" w:space="0" w:color="000000" w:themeColor="text1"/>
              <w:bottom w:val="single" w:sz="8" w:space="0" w:color="000000" w:themeColor="text1"/>
            </w:tcBorders>
          </w:tcPr>
          <w:p w14:paraId="38ECCA9C" w14:textId="77777777" w:rsidR="009826AE" w:rsidRDefault="00DF3F21">
            <w:pPr>
              <w:pBdr>
                <w:top w:val="nil"/>
                <w:left w:val="nil"/>
                <w:bottom w:val="nil"/>
                <w:right w:val="nil"/>
                <w:between w:val="nil"/>
              </w:pBdr>
              <w:spacing w:before="53"/>
              <w:ind w:left="123"/>
              <w:rPr>
                <w:color w:val="000000"/>
                <w:sz w:val="21"/>
                <w:szCs w:val="21"/>
              </w:rPr>
            </w:pPr>
            <w:r>
              <w:rPr>
                <w:color w:val="000000"/>
                <w:sz w:val="21"/>
                <w:szCs w:val="21"/>
              </w:rPr>
              <w:t>[Date]</w:t>
            </w:r>
          </w:p>
        </w:tc>
      </w:tr>
      <w:tr w:rsidR="009826AE" w14:paraId="38ECCAA1" w14:textId="77777777" w:rsidTr="235CE5AA">
        <w:trPr>
          <w:trHeight w:val="602"/>
        </w:trPr>
        <w:tc>
          <w:tcPr>
            <w:tcW w:w="1992" w:type="dxa"/>
            <w:vMerge/>
            <w:vAlign w:val="center"/>
          </w:tcPr>
          <w:p w14:paraId="38ECCA9E" w14:textId="77777777" w:rsidR="009826AE" w:rsidRDefault="009826AE">
            <w:pPr>
              <w:pBdr>
                <w:top w:val="nil"/>
                <w:left w:val="nil"/>
                <w:bottom w:val="nil"/>
                <w:right w:val="nil"/>
                <w:between w:val="nil"/>
              </w:pBdr>
              <w:spacing w:line="276" w:lineRule="auto"/>
              <w:rPr>
                <w:color w:val="000000"/>
                <w:sz w:val="21"/>
                <w:szCs w:val="21"/>
              </w:rPr>
            </w:pPr>
          </w:p>
        </w:tc>
        <w:tc>
          <w:tcPr>
            <w:tcW w:w="314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8ECCA9F" w14:textId="2550425E" w:rsidR="009826AE" w:rsidRDefault="00DF3F21" w:rsidP="5522B4D7">
            <w:pPr>
              <w:pBdr>
                <w:top w:val="nil"/>
                <w:left w:val="nil"/>
                <w:bottom w:val="nil"/>
                <w:right w:val="nil"/>
                <w:between w:val="nil"/>
              </w:pBdr>
              <w:spacing w:before="183"/>
              <w:ind w:left="112"/>
              <w:rPr>
                <w:color w:val="000000"/>
                <w:sz w:val="21"/>
                <w:szCs w:val="21"/>
              </w:rPr>
            </w:pPr>
            <w:r w:rsidRPr="5522B4D7">
              <w:rPr>
                <w:color w:val="000000" w:themeColor="text1"/>
                <w:sz w:val="21"/>
                <w:szCs w:val="21"/>
              </w:rPr>
              <w:t>Who implements plan:</w:t>
            </w:r>
          </w:p>
        </w:tc>
        <w:tc>
          <w:tcPr>
            <w:tcW w:w="5456" w:type="dxa"/>
            <w:tcBorders>
              <w:top w:val="single" w:sz="8" w:space="0" w:color="000000" w:themeColor="text1"/>
              <w:left w:val="single" w:sz="8" w:space="0" w:color="000000" w:themeColor="text1"/>
              <w:bottom w:val="single" w:sz="8" w:space="0" w:color="000000" w:themeColor="text1"/>
            </w:tcBorders>
          </w:tcPr>
          <w:p w14:paraId="38ECCAA0" w14:textId="47AEFD37" w:rsidR="009826AE" w:rsidRDefault="00DF3F21">
            <w:pPr>
              <w:pBdr>
                <w:top w:val="nil"/>
                <w:left w:val="nil"/>
                <w:bottom w:val="nil"/>
                <w:right w:val="nil"/>
                <w:between w:val="nil"/>
              </w:pBdr>
              <w:spacing w:before="53"/>
              <w:ind w:left="123"/>
              <w:rPr>
                <w:color w:val="000000"/>
                <w:sz w:val="21"/>
                <w:szCs w:val="21"/>
              </w:rPr>
            </w:pPr>
            <w:r w:rsidRPr="35583677">
              <w:rPr>
                <w:color w:val="000000" w:themeColor="text1"/>
                <w:sz w:val="21"/>
                <w:szCs w:val="21"/>
              </w:rPr>
              <w:t>e.g., counselor, SPED teachers</w:t>
            </w:r>
            <w:r w:rsidR="0063352D" w:rsidRPr="35583677">
              <w:rPr>
                <w:color w:val="000000" w:themeColor="text1"/>
                <w:sz w:val="21"/>
                <w:szCs w:val="21"/>
              </w:rPr>
              <w:t>, paraeducator</w:t>
            </w:r>
            <w:r w:rsidRPr="35583677">
              <w:rPr>
                <w:color w:val="000000" w:themeColor="text1"/>
                <w:sz w:val="21"/>
                <w:szCs w:val="21"/>
              </w:rPr>
              <w:t xml:space="preserve">  </w:t>
            </w:r>
          </w:p>
        </w:tc>
      </w:tr>
      <w:tr w:rsidR="009826AE" w14:paraId="38ECCAA5" w14:textId="77777777" w:rsidTr="235CE5AA">
        <w:trPr>
          <w:trHeight w:val="602"/>
        </w:trPr>
        <w:tc>
          <w:tcPr>
            <w:tcW w:w="1992" w:type="dxa"/>
            <w:vMerge/>
            <w:vAlign w:val="center"/>
          </w:tcPr>
          <w:p w14:paraId="38ECCAA2" w14:textId="77777777" w:rsidR="009826AE" w:rsidRDefault="009826AE">
            <w:pPr>
              <w:pBdr>
                <w:top w:val="nil"/>
                <w:left w:val="nil"/>
                <w:bottom w:val="nil"/>
                <w:right w:val="nil"/>
                <w:between w:val="nil"/>
              </w:pBdr>
              <w:spacing w:line="276" w:lineRule="auto"/>
              <w:rPr>
                <w:color w:val="000000"/>
                <w:sz w:val="21"/>
                <w:szCs w:val="21"/>
              </w:rPr>
            </w:pPr>
          </w:p>
        </w:tc>
        <w:tc>
          <w:tcPr>
            <w:tcW w:w="314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8ECCAA3" w14:textId="130ED6E2" w:rsidR="009826AE" w:rsidRDefault="00DF3F21" w:rsidP="5522B4D7">
            <w:pPr>
              <w:pBdr>
                <w:top w:val="nil"/>
                <w:left w:val="nil"/>
                <w:bottom w:val="nil"/>
                <w:right w:val="nil"/>
                <w:between w:val="nil"/>
              </w:pBdr>
              <w:spacing w:before="183"/>
              <w:ind w:left="112"/>
              <w:rPr>
                <w:color w:val="000000"/>
                <w:sz w:val="21"/>
                <w:szCs w:val="21"/>
              </w:rPr>
            </w:pPr>
            <w:r w:rsidRPr="5522B4D7">
              <w:rPr>
                <w:color w:val="000000" w:themeColor="text1"/>
                <w:sz w:val="21"/>
                <w:szCs w:val="21"/>
              </w:rPr>
              <w:t>What materials are needed:</w:t>
            </w:r>
          </w:p>
        </w:tc>
        <w:tc>
          <w:tcPr>
            <w:tcW w:w="5456" w:type="dxa"/>
            <w:tcBorders>
              <w:top w:val="single" w:sz="8" w:space="0" w:color="000000" w:themeColor="text1"/>
              <w:left w:val="single" w:sz="8" w:space="0" w:color="000000" w:themeColor="text1"/>
              <w:bottom w:val="single" w:sz="8" w:space="0" w:color="000000" w:themeColor="text1"/>
            </w:tcBorders>
          </w:tcPr>
          <w:p w14:paraId="38ECCAA4" w14:textId="07B31D1C" w:rsidR="009826AE" w:rsidRDefault="00DF3F21">
            <w:pPr>
              <w:pBdr>
                <w:top w:val="nil"/>
                <w:left w:val="nil"/>
                <w:bottom w:val="nil"/>
                <w:right w:val="nil"/>
                <w:between w:val="nil"/>
              </w:pBdr>
              <w:spacing w:before="53"/>
              <w:ind w:left="123"/>
              <w:rPr>
                <w:color w:val="000000"/>
                <w:sz w:val="21"/>
                <w:szCs w:val="21"/>
              </w:rPr>
            </w:pPr>
            <w:r>
              <w:rPr>
                <w:color w:val="000000"/>
                <w:sz w:val="21"/>
                <w:szCs w:val="21"/>
              </w:rPr>
              <w:t>Power Card template</w:t>
            </w:r>
            <w:r w:rsidR="007576C0">
              <w:rPr>
                <w:color w:val="000000"/>
                <w:sz w:val="21"/>
                <w:szCs w:val="21"/>
              </w:rPr>
              <w:t xml:space="preserve"> (attached</w:t>
            </w:r>
            <w:r w:rsidR="008E2544">
              <w:rPr>
                <w:color w:val="000000"/>
                <w:sz w:val="21"/>
                <w:szCs w:val="21"/>
              </w:rPr>
              <w:t>),</w:t>
            </w:r>
            <w:r>
              <w:rPr>
                <w:color w:val="000000"/>
                <w:sz w:val="21"/>
                <w:szCs w:val="21"/>
              </w:rPr>
              <w:t xml:space="preserve"> writing </w:t>
            </w:r>
            <w:r w:rsidR="004F56D5">
              <w:rPr>
                <w:color w:val="000000"/>
                <w:sz w:val="21"/>
                <w:szCs w:val="21"/>
              </w:rPr>
              <w:t>utensil</w:t>
            </w:r>
          </w:p>
        </w:tc>
      </w:tr>
      <w:tr w:rsidR="009826AE" w14:paraId="38ECCABD" w14:textId="77777777" w:rsidTr="235CE5AA">
        <w:trPr>
          <w:trHeight w:val="605"/>
        </w:trPr>
        <w:tc>
          <w:tcPr>
            <w:tcW w:w="1992" w:type="dxa"/>
            <w:vMerge/>
            <w:vAlign w:val="center"/>
          </w:tcPr>
          <w:p w14:paraId="38ECCAA6" w14:textId="77777777" w:rsidR="009826AE" w:rsidRDefault="009826AE">
            <w:pPr>
              <w:pBdr>
                <w:top w:val="nil"/>
                <w:left w:val="nil"/>
                <w:bottom w:val="nil"/>
                <w:right w:val="nil"/>
                <w:between w:val="nil"/>
              </w:pBdr>
              <w:spacing w:line="276" w:lineRule="auto"/>
              <w:rPr>
                <w:color w:val="000000"/>
                <w:sz w:val="21"/>
                <w:szCs w:val="21"/>
              </w:rPr>
            </w:pPr>
          </w:p>
        </w:tc>
        <w:tc>
          <w:tcPr>
            <w:tcW w:w="314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8ECCAA7" w14:textId="77777777" w:rsidR="009826AE" w:rsidRDefault="00DF3F21">
            <w:pPr>
              <w:pBdr>
                <w:top w:val="nil"/>
                <w:left w:val="nil"/>
                <w:bottom w:val="nil"/>
                <w:right w:val="nil"/>
                <w:between w:val="nil"/>
              </w:pBdr>
              <w:spacing w:before="53" w:line="256" w:lineRule="auto"/>
              <w:ind w:left="112"/>
              <w:rPr>
                <w:color w:val="000000"/>
                <w:sz w:val="21"/>
                <w:szCs w:val="21"/>
              </w:rPr>
            </w:pPr>
            <w:r>
              <w:rPr>
                <w:color w:val="000000"/>
                <w:sz w:val="21"/>
                <w:szCs w:val="21"/>
              </w:rPr>
              <w:t>How the intervention is delivered, including any reinforcement procedures:</w:t>
            </w:r>
          </w:p>
        </w:tc>
        <w:tc>
          <w:tcPr>
            <w:tcW w:w="5456" w:type="dxa"/>
            <w:tcBorders>
              <w:top w:val="single" w:sz="8" w:space="0" w:color="000000" w:themeColor="text1"/>
              <w:left w:val="single" w:sz="8" w:space="0" w:color="000000" w:themeColor="text1"/>
              <w:bottom w:val="single" w:sz="8" w:space="0" w:color="000000" w:themeColor="text1"/>
            </w:tcBorders>
          </w:tcPr>
          <w:p w14:paraId="74A305A0" w14:textId="0EC0CCEF" w:rsidR="00B93986" w:rsidRPr="00305976" w:rsidRDefault="00DF3F21" w:rsidP="0BE03355">
            <w:pPr>
              <w:pBdr>
                <w:top w:val="nil"/>
                <w:left w:val="nil"/>
                <w:bottom w:val="nil"/>
                <w:right w:val="nil"/>
                <w:between w:val="nil"/>
              </w:pBdr>
              <w:spacing w:before="53"/>
              <w:ind w:left="130"/>
              <w:rPr>
                <w:rFonts w:eastAsia="Georgia"/>
                <w:b/>
                <w:bCs/>
                <w:color w:val="000000"/>
                <w:sz w:val="21"/>
                <w:szCs w:val="21"/>
              </w:rPr>
            </w:pPr>
            <w:r w:rsidRPr="0BE03355">
              <w:rPr>
                <w:color w:val="000000" w:themeColor="text1"/>
                <w:sz w:val="21"/>
                <w:szCs w:val="21"/>
              </w:rPr>
              <w:t xml:space="preserve"> </w:t>
            </w:r>
            <w:r w:rsidRPr="0BE03355">
              <w:rPr>
                <w:rFonts w:eastAsia="Georgia"/>
                <w:b/>
                <w:bCs/>
                <w:color w:val="000000" w:themeColor="text1"/>
                <w:sz w:val="21"/>
                <w:szCs w:val="21"/>
              </w:rPr>
              <w:t>Power Card</w:t>
            </w:r>
            <w:r w:rsidR="00131308" w:rsidRPr="0BE03355">
              <w:rPr>
                <w:rFonts w:eastAsia="Georgia"/>
                <w:b/>
                <w:bCs/>
                <w:color w:val="000000" w:themeColor="text1"/>
                <w:sz w:val="21"/>
                <w:szCs w:val="21"/>
              </w:rPr>
              <w:t xml:space="preserve"> Creation Steps</w:t>
            </w:r>
            <w:r w:rsidRPr="0BE03355">
              <w:rPr>
                <w:rFonts w:eastAsia="Georgia"/>
                <w:b/>
                <w:bCs/>
                <w:color w:val="000000" w:themeColor="text1"/>
                <w:sz w:val="21"/>
                <w:szCs w:val="21"/>
              </w:rPr>
              <w:t>:</w:t>
            </w:r>
          </w:p>
          <w:p w14:paraId="38ECCAA9" w14:textId="467187DF" w:rsidR="009826AE" w:rsidRPr="005D288D" w:rsidRDefault="00DF3F21" w:rsidP="0BE03355">
            <w:pPr>
              <w:pStyle w:val="ListParagraph"/>
              <w:numPr>
                <w:ilvl w:val="0"/>
                <w:numId w:val="1"/>
              </w:numPr>
              <w:pBdr>
                <w:top w:val="nil"/>
                <w:left w:val="nil"/>
                <w:bottom w:val="nil"/>
                <w:right w:val="nil"/>
                <w:between w:val="nil"/>
              </w:pBdr>
              <w:spacing w:before="95"/>
              <w:ind w:right="113"/>
              <w:rPr>
                <w:b/>
                <w:bCs/>
                <w:color w:val="000000"/>
                <w:sz w:val="16"/>
                <w:szCs w:val="16"/>
              </w:rPr>
            </w:pPr>
            <w:r w:rsidRPr="0BE03355">
              <w:rPr>
                <w:color w:val="000000" w:themeColor="text1"/>
                <w:sz w:val="21"/>
                <w:szCs w:val="21"/>
              </w:rPr>
              <w:t xml:space="preserve">Introduce </w:t>
            </w:r>
            <w:r w:rsidR="00CA2676" w:rsidRPr="0BE03355">
              <w:rPr>
                <w:color w:val="000000" w:themeColor="text1"/>
                <w:sz w:val="21"/>
                <w:szCs w:val="21"/>
              </w:rPr>
              <w:t xml:space="preserve">the </w:t>
            </w:r>
            <w:r w:rsidRPr="0BE03355">
              <w:rPr>
                <w:color w:val="000000" w:themeColor="text1"/>
                <w:sz w:val="21"/>
                <w:szCs w:val="21"/>
              </w:rPr>
              <w:t xml:space="preserve">Power Card </w:t>
            </w:r>
            <w:r w:rsidR="00B93986" w:rsidRPr="0BE03355">
              <w:rPr>
                <w:color w:val="000000" w:themeColor="text1"/>
                <w:sz w:val="21"/>
                <w:szCs w:val="21"/>
              </w:rPr>
              <w:t xml:space="preserve">(describe </w:t>
            </w:r>
            <w:r w:rsidRPr="0BE03355">
              <w:rPr>
                <w:color w:val="000000" w:themeColor="text1"/>
                <w:sz w:val="21"/>
                <w:szCs w:val="21"/>
              </w:rPr>
              <w:t>and give purpose</w:t>
            </w:r>
            <w:r w:rsidR="00B93986" w:rsidRPr="0BE03355">
              <w:rPr>
                <w:color w:val="000000" w:themeColor="text1"/>
                <w:sz w:val="21"/>
                <w:szCs w:val="21"/>
              </w:rPr>
              <w:t>):</w:t>
            </w:r>
            <w:r w:rsidRPr="0BE03355">
              <w:rPr>
                <w:color w:val="000000" w:themeColor="text1"/>
                <w:sz w:val="21"/>
                <w:szCs w:val="21"/>
              </w:rPr>
              <w:t xml:space="preserve"> </w:t>
            </w:r>
            <w:r w:rsidR="005D288D" w:rsidRPr="0BE03355">
              <w:rPr>
                <w:color w:val="000000" w:themeColor="text1"/>
                <w:sz w:val="21"/>
                <w:szCs w:val="21"/>
              </w:rPr>
              <w:t>Use this language to d</w:t>
            </w:r>
            <w:r w:rsidR="00AE7A9E" w:rsidRPr="0BE03355">
              <w:rPr>
                <w:color w:val="000000" w:themeColor="text1"/>
                <w:sz w:val="21"/>
                <w:szCs w:val="21"/>
              </w:rPr>
              <w:t>escribe</w:t>
            </w:r>
            <w:r w:rsidR="00510994" w:rsidRPr="0BE03355">
              <w:rPr>
                <w:color w:val="000000" w:themeColor="text1"/>
                <w:sz w:val="21"/>
                <w:szCs w:val="21"/>
              </w:rPr>
              <w:t xml:space="preserve"> the Power Card strategy to [student]</w:t>
            </w:r>
            <w:r w:rsidR="005D288D" w:rsidRPr="0BE03355">
              <w:rPr>
                <w:color w:val="000000" w:themeColor="text1"/>
                <w:sz w:val="21"/>
                <w:szCs w:val="21"/>
              </w:rPr>
              <w:t xml:space="preserve">, </w:t>
            </w:r>
            <w:r w:rsidR="00E12664" w:rsidRPr="0BE03355">
              <w:rPr>
                <w:color w:val="000000" w:themeColor="text1"/>
                <w:sz w:val="21"/>
                <w:szCs w:val="21"/>
              </w:rPr>
              <w:t>us</w:t>
            </w:r>
            <w:r w:rsidR="005D288D" w:rsidRPr="0BE03355">
              <w:rPr>
                <w:color w:val="000000" w:themeColor="text1"/>
                <w:sz w:val="21"/>
                <w:szCs w:val="21"/>
              </w:rPr>
              <w:t xml:space="preserve">ing </w:t>
            </w:r>
            <w:r w:rsidR="00E12664" w:rsidRPr="0BE03355">
              <w:rPr>
                <w:color w:val="000000" w:themeColor="text1"/>
                <w:sz w:val="21"/>
                <w:szCs w:val="21"/>
              </w:rPr>
              <w:t xml:space="preserve">the Power Card example as a visual </w:t>
            </w:r>
            <w:r w:rsidR="005D288D" w:rsidRPr="0BE03355">
              <w:rPr>
                <w:color w:val="000000" w:themeColor="text1"/>
                <w:sz w:val="21"/>
                <w:szCs w:val="21"/>
              </w:rPr>
              <w:t xml:space="preserve">support: </w:t>
            </w:r>
            <w:r w:rsidR="00ED3B48" w:rsidRPr="0BE03355">
              <w:rPr>
                <w:color w:val="000000" w:themeColor="text1"/>
                <w:sz w:val="21"/>
                <w:szCs w:val="21"/>
              </w:rPr>
              <w:t>“</w:t>
            </w:r>
            <w:r w:rsidR="00ED3B48" w:rsidRPr="0BE03355">
              <w:rPr>
                <w:i/>
                <w:iCs/>
                <w:color w:val="000000" w:themeColor="text1"/>
                <w:sz w:val="21"/>
                <w:szCs w:val="21"/>
              </w:rPr>
              <w:t>A</w:t>
            </w:r>
            <w:r w:rsidR="00ED3B48" w:rsidRPr="0BE03355">
              <w:rPr>
                <w:color w:val="000000" w:themeColor="text1"/>
                <w:sz w:val="21"/>
                <w:szCs w:val="21"/>
              </w:rPr>
              <w:t xml:space="preserve"> </w:t>
            </w:r>
            <w:r w:rsidR="005D288D" w:rsidRPr="0BE03355">
              <w:rPr>
                <w:i/>
                <w:iCs/>
                <w:color w:val="000000" w:themeColor="text1"/>
                <w:sz w:val="21"/>
                <w:szCs w:val="21"/>
              </w:rPr>
              <w:t xml:space="preserve">Power Card </w:t>
            </w:r>
            <w:r w:rsidR="00ED3B48" w:rsidRPr="0BE03355">
              <w:rPr>
                <w:i/>
                <w:iCs/>
                <w:color w:val="000000" w:themeColor="text1"/>
                <w:sz w:val="21"/>
                <w:szCs w:val="21"/>
              </w:rPr>
              <w:t>is</w:t>
            </w:r>
            <w:r w:rsidR="005D288D" w:rsidRPr="0BE03355">
              <w:rPr>
                <w:i/>
                <w:iCs/>
                <w:color w:val="000000" w:themeColor="text1"/>
                <w:sz w:val="21"/>
                <w:szCs w:val="21"/>
              </w:rPr>
              <w:t xml:space="preserve"> </w:t>
            </w:r>
            <w:r w:rsidR="00FC0B0F" w:rsidRPr="0BE03355">
              <w:rPr>
                <w:i/>
                <w:iCs/>
                <w:color w:val="000000" w:themeColor="text1"/>
                <w:sz w:val="21"/>
                <w:szCs w:val="21"/>
              </w:rPr>
              <w:t>a tool to use t</w:t>
            </w:r>
            <w:r w:rsidR="0086689B" w:rsidRPr="0BE03355">
              <w:rPr>
                <w:i/>
                <w:iCs/>
                <w:color w:val="000000" w:themeColor="text1"/>
                <w:sz w:val="21"/>
                <w:szCs w:val="21"/>
              </w:rPr>
              <w:t>hat</w:t>
            </w:r>
            <w:r w:rsidR="00FC0B0F" w:rsidRPr="0BE03355">
              <w:rPr>
                <w:i/>
                <w:iCs/>
                <w:color w:val="000000" w:themeColor="text1"/>
                <w:sz w:val="21"/>
                <w:szCs w:val="21"/>
              </w:rPr>
              <w:t xml:space="preserve"> </w:t>
            </w:r>
            <w:r w:rsidR="0086689B" w:rsidRPr="0BE03355">
              <w:rPr>
                <w:i/>
                <w:iCs/>
                <w:color w:val="000000" w:themeColor="text1"/>
                <w:sz w:val="21"/>
                <w:szCs w:val="21"/>
              </w:rPr>
              <w:t xml:space="preserve">can </w:t>
            </w:r>
            <w:r w:rsidR="00FC0B0F" w:rsidRPr="0BE03355">
              <w:rPr>
                <w:i/>
                <w:iCs/>
                <w:color w:val="000000" w:themeColor="text1"/>
                <w:sz w:val="21"/>
                <w:szCs w:val="21"/>
              </w:rPr>
              <w:t xml:space="preserve">remind you of </w:t>
            </w:r>
            <w:r w:rsidR="003B6240" w:rsidRPr="0BE03355">
              <w:rPr>
                <w:i/>
                <w:iCs/>
                <w:color w:val="000000" w:themeColor="text1"/>
                <w:sz w:val="21"/>
                <w:szCs w:val="21"/>
              </w:rPr>
              <w:t xml:space="preserve">things </w:t>
            </w:r>
            <w:r w:rsidR="00A26644" w:rsidRPr="0BE03355">
              <w:rPr>
                <w:i/>
                <w:iCs/>
                <w:color w:val="000000" w:themeColor="text1"/>
                <w:sz w:val="21"/>
                <w:szCs w:val="21"/>
              </w:rPr>
              <w:t xml:space="preserve">you can do </w:t>
            </w:r>
            <w:r w:rsidR="003B6240" w:rsidRPr="0BE03355">
              <w:rPr>
                <w:i/>
                <w:iCs/>
                <w:color w:val="000000" w:themeColor="text1"/>
                <w:sz w:val="21"/>
                <w:szCs w:val="21"/>
              </w:rPr>
              <w:t xml:space="preserve">to </w:t>
            </w:r>
            <w:r w:rsidR="0086689B" w:rsidRPr="0BE03355">
              <w:rPr>
                <w:i/>
                <w:iCs/>
                <w:color w:val="000000" w:themeColor="text1"/>
                <w:sz w:val="21"/>
                <w:szCs w:val="21"/>
              </w:rPr>
              <w:t>help you</w:t>
            </w:r>
            <w:r w:rsidR="00A26644" w:rsidRPr="0BE03355">
              <w:rPr>
                <w:i/>
                <w:iCs/>
                <w:color w:val="000000" w:themeColor="text1"/>
                <w:sz w:val="21"/>
                <w:szCs w:val="21"/>
              </w:rPr>
              <w:t xml:space="preserve"> </w:t>
            </w:r>
            <w:r w:rsidR="0014553D" w:rsidRPr="0BE03355">
              <w:rPr>
                <w:i/>
                <w:iCs/>
                <w:color w:val="000000" w:themeColor="text1"/>
                <w:sz w:val="21"/>
                <w:szCs w:val="21"/>
              </w:rPr>
              <w:t xml:space="preserve">in different </w:t>
            </w:r>
            <w:r w:rsidR="00FD4DBE" w:rsidRPr="0BE03355">
              <w:rPr>
                <w:i/>
                <w:iCs/>
                <w:color w:val="000000" w:themeColor="text1"/>
                <w:sz w:val="21"/>
                <w:szCs w:val="21"/>
              </w:rPr>
              <w:t>situations</w:t>
            </w:r>
            <w:r w:rsidR="005D288D" w:rsidRPr="0BE03355">
              <w:rPr>
                <w:i/>
                <w:iCs/>
                <w:color w:val="000000" w:themeColor="text1"/>
                <w:sz w:val="21"/>
                <w:szCs w:val="21"/>
              </w:rPr>
              <w:t>.</w:t>
            </w:r>
            <w:r w:rsidR="00ED3B48" w:rsidRPr="0BE03355">
              <w:rPr>
                <w:i/>
                <w:iCs/>
                <w:color w:val="000000" w:themeColor="text1"/>
                <w:sz w:val="21"/>
                <w:szCs w:val="21"/>
              </w:rPr>
              <w:t>”</w:t>
            </w:r>
            <w:r w:rsidR="005D288D" w:rsidRPr="0BE03355">
              <w:rPr>
                <w:color w:val="000000" w:themeColor="text1"/>
                <w:sz w:val="21"/>
                <w:szCs w:val="21"/>
              </w:rPr>
              <w:t xml:space="preserve"> S</w:t>
            </w:r>
            <w:r w:rsidR="00D47D63" w:rsidRPr="0BE03355">
              <w:rPr>
                <w:color w:val="000000" w:themeColor="text1"/>
                <w:sz w:val="21"/>
                <w:szCs w:val="21"/>
              </w:rPr>
              <w:t>hare</w:t>
            </w:r>
            <w:r w:rsidR="005D288D" w:rsidRPr="0BE03355">
              <w:rPr>
                <w:color w:val="000000" w:themeColor="text1"/>
                <w:sz w:val="21"/>
                <w:szCs w:val="21"/>
              </w:rPr>
              <w:t xml:space="preserve"> example.</w:t>
            </w:r>
          </w:p>
          <w:p w14:paraId="38ECCAAA" w14:textId="4DE630E0" w:rsidR="009826AE" w:rsidRDefault="000E27D3" w:rsidP="5522B4D7">
            <w:pPr>
              <w:numPr>
                <w:ilvl w:val="0"/>
                <w:numId w:val="1"/>
              </w:numPr>
              <w:pBdr>
                <w:top w:val="nil"/>
                <w:left w:val="nil"/>
                <w:bottom w:val="nil"/>
                <w:right w:val="nil"/>
                <w:between w:val="nil"/>
              </w:pBdr>
              <w:spacing w:before="53"/>
              <w:rPr>
                <w:color w:val="000000"/>
                <w:sz w:val="21"/>
                <w:szCs w:val="21"/>
              </w:rPr>
            </w:pPr>
            <w:r w:rsidRPr="5522B4D7">
              <w:rPr>
                <w:color w:val="000000" w:themeColor="text1"/>
                <w:sz w:val="21"/>
                <w:szCs w:val="21"/>
              </w:rPr>
              <w:t xml:space="preserve">Depending on student’s </w:t>
            </w:r>
            <w:r w:rsidR="000938A5" w:rsidRPr="5522B4D7">
              <w:rPr>
                <w:color w:val="000000" w:themeColor="text1"/>
                <w:sz w:val="21"/>
                <w:szCs w:val="21"/>
              </w:rPr>
              <w:t>willingness, c</w:t>
            </w:r>
            <w:r w:rsidR="00DF3F21" w:rsidRPr="5522B4D7">
              <w:rPr>
                <w:color w:val="000000" w:themeColor="text1"/>
                <w:sz w:val="21"/>
                <w:szCs w:val="21"/>
              </w:rPr>
              <w:t>ollaborate with [student] to identify their special interest</w:t>
            </w:r>
            <w:r w:rsidR="006F40BF" w:rsidRPr="5522B4D7">
              <w:rPr>
                <w:color w:val="000000" w:themeColor="text1"/>
                <w:sz w:val="21"/>
                <w:szCs w:val="21"/>
              </w:rPr>
              <w:t>, providing choices, as needed</w:t>
            </w:r>
            <w:r w:rsidR="00DF3F21" w:rsidRPr="5522B4D7">
              <w:rPr>
                <w:color w:val="000000" w:themeColor="text1"/>
                <w:sz w:val="21"/>
                <w:szCs w:val="21"/>
              </w:rPr>
              <w:t xml:space="preserve">. Identify a specific situation for [student] to apply to special interest narrative, such as coping with change, coping with uncertainty, etc. </w:t>
            </w:r>
            <w:r w:rsidR="00BE6AA2" w:rsidRPr="5522B4D7">
              <w:rPr>
                <w:color w:val="000000" w:themeColor="text1"/>
                <w:sz w:val="21"/>
                <w:szCs w:val="21"/>
              </w:rPr>
              <w:t>To support student engagement, p</w:t>
            </w:r>
            <w:r w:rsidR="004923C3" w:rsidRPr="5522B4D7">
              <w:rPr>
                <w:color w:val="000000" w:themeColor="text1"/>
                <w:sz w:val="21"/>
                <w:szCs w:val="21"/>
              </w:rPr>
              <w:t xml:space="preserve">rovide visual choices or include choices </w:t>
            </w:r>
            <w:r w:rsidR="00BE6AA2" w:rsidRPr="5522B4D7">
              <w:rPr>
                <w:color w:val="000000" w:themeColor="text1"/>
                <w:sz w:val="21"/>
                <w:szCs w:val="21"/>
              </w:rPr>
              <w:t>on Alternative and Augmentative Communication (AAC) device, as needed.</w:t>
            </w:r>
          </w:p>
          <w:p w14:paraId="38ECCAAB" w14:textId="61EABC75" w:rsidR="009826AE" w:rsidRDefault="000F5420" w:rsidP="0BE03355">
            <w:pPr>
              <w:numPr>
                <w:ilvl w:val="0"/>
                <w:numId w:val="1"/>
              </w:numPr>
              <w:pBdr>
                <w:top w:val="nil"/>
                <w:left w:val="nil"/>
                <w:bottom w:val="nil"/>
                <w:right w:val="nil"/>
                <w:between w:val="nil"/>
              </w:pBdr>
              <w:spacing w:before="53"/>
              <w:rPr>
                <w:color w:val="000000"/>
                <w:sz w:val="21"/>
                <w:szCs w:val="21"/>
              </w:rPr>
            </w:pPr>
            <w:r w:rsidRPr="0BE03355">
              <w:rPr>
                <w:color w:val="000000" w:themeColor="text1"/>
                <w:sz w:val="21"/>
                <w:szCs w:val="21"/>
              </w:rPr>
              <w:t>W</w:t>
            </w:r>
            <w:r w:rsidR="00DF3F21" w:rsidRPr="0BE03355">
              <w:rPr>
                <w:color w:val="000000" w:themeColor="text1"/>
                <w:sz w:val="21"/>
                <w:szCs w:val="21"/>
              </w:rPr>
              <w:t xml:space="preserve">rite full </w:t>
            </w:r>
            <w:r w:rsidR="009457F6" w:rsidRPr="0BE03355">
              <w:rPr>
                <w:color w:val="000000" w:themeColor="text1"/>
                <w:sz w:val="21"/>
                <w:szCs w:val="21"/>
              </w:rPr>
              <w:t xml:space="preserve">social </w:t>
            </w:r>
            <w:r w:rsidR="00DF3F21" w:rsidRPr="0BE03355">
              <w:rPr>
                <w:color w:val="000000" w:themeColor="text1"/>
                <w:sz w:val="21"/>
                <w:szCs w:val="21"/>
              </w:rPr>
              <w:t>narrative</w:t>
            </w:r>
            <w:r w:rsidR="00A336C3" w:rsidRPr="0BE03355">
              <w:rPr>
                <w:color w:val="000000" w:themeColor="text1"/>
                <w:sz w:val="21"/>
                <w:szCs w:val="21"/>
              </w:rPr>
              <w:t xml:space="preserve"> and create </w:t>
            </w:r>
            <w:r w:rsidR="00BE1829" w:rsidRPr="0BE03355">
              <w:rPr>
                <w:color w:val="000000" w:themeColor="text1"/>
                <w:sz w:val="21"/>
                <w:szCs w:val="21"/>
              </w:rPr>
              <w:t xml:space="preserve">the </w:t>
            </w:r>
            <w:r w:rsidR="00A336C3" w:rsidRPr="0BE03355">
              <w:rPr>
                <w:color w:val="000000" w:themeColor="text1"/>
                <w:sz w:val="21"/>
                <w:szCs w:val="21"/>
              </w:rPr>
              <w:t xml:space="preserve">Power </w:t>
            </w:r>
            <w:r w:rsidR="0076186F" w:rsidRPr="0BE03355">
              <w:rPr>
                <w:color w:val="000000" w:themeColor="text1"/>
                <w:sz w:val="21"/>
                <w:szCs w:val="21"/>
              </w:rPr>
              <w:t>Card</w:t>
            </w:r>
            <w:r w:rsidR="00DF3F21" w:rsidRPr="0BE03355">
              <w:rPr>
                <w:color w:val="000000" w:themeColor="text1"/>
                <w:sz w:val="21"/>
                <w:szCs w:val="21"/>
              </w:rPr>
              <w:t xml:space="preserve">. Make multiple copies </w:t>
            </w:r>
            <w:r w:rsidR="0076186F" w:rsidRPr="0BE03355">
              <w:rPr>
                <w:color w:val="000000" w:themeColor="text1"/>
                <w:sz w:val="21"/>
                <w:szCs w:val="21"/>
              </w:rPr>
              <w:t xml:space="preserve">of the social narrative </w:t>
            </w:r>
            <w:r w:rsidR="00FA7300" w:rsidRPr="0BE03355">
              <w:rPr>
                <w:color w:val="000000" w:themeColor="text1"/>
                <w:sz w:val="21"/>
                <w:szCs w:val="21"/>
              </w:rPr>
              <w:t xml:space="preserve">and Power Card </w:t>
            </w:r>
            <w:r w:rsidR="00DF3F21" w:rsidRPr="0BE03355">
              <w:rPr>
                <w:color w:val="000000" w:themeColor="text1"/>
                <w:sz w:val="21"/>
                <w:szCs w:val="21"/>
              </w:rPr>
              <w:t xml:space="preserve">for </w:t>
            </w:r>
            <w:r w:rsidR="34D88E8F" w:rsidRPr="0BE03355">
              <w:rPr>
                <w:color w:val="000000" w:themeColor="text1"/>
                <w:sz w:val="21"/>
                <w:szCs w:val="21"/>
              </w:rPr>
              <w:t xml:space="preserve">the </w:t>
            </w:r>
            <w:r w:rsidR="00F728D2" w:rsidRPr="0BE03355">
              <w:rPr>
                <w:color w:val="000000" w:themeColor="text1"/>
                <w:sz w:val="21"/>
                <w:szCs w:val="21"/>
              </w:rPr>
              <w:t>student, teachers, and parents/caregivers</w:t>
            </w:r>
            <w:r w:rsidR="006F40BF" w:rsidRPr="0BE03355">
              <w:rPr>
                <w:color w:val="000000" w:themeColor="text1"/>
                <w:sz w:val="21"/>
                <w:szCs w:val="21"/>
              </w:rPr>
              <w:t>.</w:t>
            </w:r>
          </w:p>
          <w:p w14:paraId="38ECCAAC" w14:textId="1341211B" w:rsidR="009826AE" w:rsidRPr="00BE1829" w:rsidRDefault="00DF3F21" w:rsidP="0BE03355">
            <w:pPr>
              <w:pBdr>
                <w:top w:val="nil"/>
                <w:left w:val="nil"/>
                <w:bottom w:val="nil"/>
                <w:right w:val="nil"/>
                <w:between w:val="nil"/>
              </w:pBdr>
              <w:spacing w:before="53"/>
              <w:ind w:left="130"/>
              <w:rPr>
                <w:rFonts w:eastAsia="Georgia"/>
                <w:b/>
                <w:bCs/>
                <w:color w:val="000000"/>
                <w:sz w:val="21"/>
                <w:szCs w:val="21"/>
              </w:rPr>
            </w:pPr>
            <w:r w:rsidRPr="0BE03355">
              <w:rPr>
                <w:rFonts w:eastAsia="Georgia"/>
                <w:b/>
                <w:bCs/>
                <w:color w:val="000000" w:themeColor="text1"/>
                <w:sz w:val="21"/>
                <w:szCs w:val="21"/>
              </w:rPr>
              <w:t>Teaching Trials</w:t>
            </w:r>
            <w:r w:rsidR="00FA7300" w:rsidRPr="0BE03355">
              <w:rPr>
                <w:rFonts w:eastAsia="Georgia"/>
                <w:b/>
                <w:bCs/>
                <w:color w:val="000000" w:themeColor="text1"/>
                <w:sz w:val="21"/>
                <w:szCs w:val="21"/>
              </w:rPr>
              <w:t>:</w:t>
            </w:r>
            <w:r w:rsidR="00D47D63" w:rsidRPr="0BE03355">
              <w:rPr>
                <w:rFonts w:eastAsia="Georgia"/>
                <w:b/>
                <w:bCs/>
                <w:color w:val="000000" w:themeColor="text1"/>
                <w:sz w:val="21"/>
                <w:szCs w:val="21"/>
              </w:rPr>
              <w:t xml:space="preserve"> </w:t>
            </w:r>
          </w:p>
          <w:p w14:paraId="38ECCAAD" w14:textId="453FA61E" w:rsidR="009826AE" w:rsidRDefault="009A519A" w:rsidP="0BE03355">
            <w:pPr>
              <w:numPr>
                <w:ilvl w:val="0"/>
                <w:numId w:val="1"/>
              </w:numPr>
              <w:pBdr>
                <w:top w:val="nil"/>
                <w:left w:val="nil"/>
                <w:bottom w:val="nil"/>
                <w:right w:val="nil"/>
                <w:between w:val="nil"/>
              </w:pBdr>
              <w:spacing w:before="53"/>
              <w:rPr>
                <w:color w:val="000000"/>
                <w:sz w:val="21"/>
                <w:szCs w:val="21"/>
              </w:rPr>
            </w:pPr>
            <w:r w:rsidRPr="0BE03355">
              <w:rPr>
                <w:color w:val="000000" w:themeColor="text1"/>
                <w:sz w:val="21"/>
                <w:szCs w:val="21"/>
              </w:rPr>
              <w:t xml:space="preserve">After </w:t>
            </w:r>
            <w:r w:rsidR="00BE1829" w:rsidRPr="0BE03355">
              <w:rPr>
                <w:color w:val="000000" w:themeColor="text1"/>
                <w:sz w:val="21"/>
                <w:szCs w:val="21"/>
              </w:rPr>
              <w:t xml:space="preserve">the </w:t>
            </w:r>
            <w:r w:rsidRPr="0BE03355">
              <w:rPr>
                <w:color w:val="000000" w:themeColor="text1"/>
                <w:sz w:val="21"/>
                <w:szCs w:val="21"/>
              </w:rPr>
              <w:t>Power Card is created</w:t>
            </w:r>
            <w:r w:rsidR="00EE74F7" w:rsidRPr="0BE03355">
              <w:rPr>
                <w:color w:val="000000" w:themeColor="text1"/>
                <w:sz w:val="21"/>
                <w:szCs w:val="21"/>
              </w:rPr>
              <w:t xml:space="preserve"> and when </w:t>
            </w:r>
            <w:r w:rsidR="00BE1829" w:rsidRPr="0BE03355">
              <w:rPr>
                <w:color w:val="000000" w:themeColor="text1"/>
                <w:sz w:val="21"/>
                <w:szCs w:val="21"/>
              </w:rPr>
              <w:t xml:space="preserve">the </w:t>
            </w:r>
            <w:r w:rsidR="00EE74F7" w:rsidRPr="0BE03355">
              <w:rPr>
                <w:color w:val="000000" w:themeColor="text1"/>
                <w:sz w:val="21"/>
                <w:szCs w:val="21"/>
              </w:rPr>
              <w:t>student is in a well-regulated state</w:t>
            </w:r>
            <w:r w:rsidRPr="0BE03355">
              <w:rPr>
                <w:color w:val="000000" w:themeColor="text1"/>
                <w:sz w:val="21"/>
                <w:szCs w:val="21"/>
              </w:rPr>
              <w:t>, i</w:t>
            </w:r>
            <w:r w:rsidR="00DF5150" w:rsidRPr="0BE03355">
              <w:rPr>
                <w:color w:val="000000" w:themeColor="text1"/>
                <w:sz w:val="21"/>
                <w:szCs w:val="21"/>
              </w:rPr>
              <w:t xml:space="preserve">ntroduce </w:t>
            </w:r>
            <w:r w:rsidR="00464FB9" w:rsidRPr="0BE03355">
              <w:rPr>
                <w:color w:val="000000" w:themeColor="text1"/>
                <w:sz w:val="21"/>
                <w:szCs w:val="21"/>
              </w:rPr>
              <w:t xml:space="preserve">personalized Power Card (describe and give purpose): </w:t>
            </w:r>
            <w:r w:rsidR="00DF3F21" w:rsidRPr="0BE03355">
              <w:rPr>
                <w:color w:val="000000" w:themeColor="text1"/>
                <w:sz w:val="21"/>
                <w:szCs w:val="21"/>
              </w:rPr>
              <w:t xml:space="preserve">Present completed, personalized Power Card to [student] and remind </w:t>
            </w:r>
            <w:r w:rsidR="00464FB9" w:rsidRPr="0BE03355">
              <w:rPr>
                <w:color w:val="000000" w:themeColor="text1"/>
                <w:sz w:val="21"/>
                <w:szCs w:val="21"/>
              </w:rPr>
              <w:t>[</w:t>
            </w:r>
            <w:r w:rsidR="00DF3F21" w:rsidRPr="0BE03355">
              <w:rPr>
                <w:color w:val="000000" w:themeColor="text1"/>
                <w:sz w:val="21"/>
                <w:szCs w:val="21"/>
              </w:rPr>
              <w:t>student</w:t>
            </w:r>
            <w:r w:rsidR="00464FB9" w:rsidRPr="0BE03355">
              <w:rPr>
                <w:color w:val="000000" w:themeColor="text1"/>
                <w:sz w:val="21"/>
                <w:szCs w:val="21"/>
              </w:rPr>
              <w:t>]</w:t>
            </w:r>
            <w:r w:rsidR="00DF3F21" w:rsidRPr="0BE03355">
              <w:rPr>
                <w:color w:val="000000" w:themeColor="text1"/>
                <w:sz w:val="21"/>
                <w:szCs w:val="21"/>
              </w:rPr>
              <w:t xml:space="preserve"> of </w:t>
            </w:r>
            <w:r w:rsidR="00C4235A" w:rsidRPr="0BE03355">
              <w:rPr>
                <w:color w:val="000000" w:themeColor="text1"/>
                <w:sz w:val="21"/>
                <w:szCs w:val="21"/>
              </w:rPr>
              <w:t xml:space="preserve">its </w:t>
            </w:r>
            <w:r w:rsidR="00DF3F21" w:rsidRPr="0BE03355">
              <w:rPr>
                <w:color w:val="000000" w:themeColor="text1"/>
                <w:sz w:val="21"/>
                <w:szCs w:val="21"/>
              </w:rPr>
              <w:t>purpose</w:t>
            </w:r>
            <w:r w:rsidR="00464FB9" w:rsidRPr="0BE03355">
              <w:rPr>
                <w:color w:val="000000" w:themeColor="text1"/>
                <w:sz w:val="21"/>
                <w:szCs w:val="21"/>
              </w:rPr>
              <w:t>.</w:t>
            </w:r>
            <w:r w:rsidR="00DF3F21" w:rsidRPr="0BE03355">
              <w:rPr>
                <w:color w:val="000000" w:themeColor="text1"/>
                <w:sz w:val="21"/>
                <w:szCs w:val="21"/>
              </w:rPr>
              <w:t xml:space="preserve"> </w:t>
            </w:r>
          </w:p>
          <w:p w14:paraId="38ECCAAE" w14:textId="3EC085BD" w:rsidR="009826AE" w:rsidRDefault="00DF3F21" w:rsidP="00B93986">
            <w:pPr>
              <w:numPr>
                <w:ilvl w:val="0"/>
                <w:numId w:val="1"/>
              </w:numPr>
              <w:pBdr>
                <w:top w:val="nil"/>
                <w:left w:val="nil"/>
                <w:bottom w:val="nil"/>
                <w:right w:val="nil"/>
                <w:between w:val="nil"/>
              </w:pBdr>
              <w:spacing w:before="53"/>
              <w:rPr>
                <w:color w:val="000000"/>
                <w:sz w:val="21"/>
                <w:szCs w:val="21"/>
              </w:rPr>
            </w:pPr>
            <w:r w:rsidRPr="35583677">
              <w:rPr>
                <w:color w:val="000000" w:themeColor="text1"/>
                <w:sz w:val="21"/>
                <w:szCs w:val="21"/>
              </w:rPr>
              <w:t xml:space="preserve">Model (I do): </w:t>
            </w:r>
            <w:r w:rsidR="008140A9" w:rsidRPr="00EF2660">
              <w:rPr>
                <w:bCs/>
                <w:color w:val="000000" w:themeColor="text1"/>
                <w:sz w:val="21"/>
                <w:szCs w:val="21"/>
              </w:rPr>
              <w:t xml:space="preserve">Teacher reads social narrative, </w:t>
            </w:r>
            <w:r w:rsidR="008140A9" w:rsidRPr="00EF2660">
              <w:rPr>
                <w:bCs/>
                <w:color w:val="000000" w:themeColor="text1"/>
                <w:sz w:val="21"/>
                <w:szCs w:val="21"/>
              </w:rPr>
              <w:lastRenderedPageBreak/>
              <w:t xml:space="preserve">references Power Card, and models using a strategy from </w:t>
            </w:r>
            <w:r w:rsidR="00ED3B48">
              <w:rPr>
                <w:bCs/>
                <w:color w:val="000000" w:themeColor="text1"/>
                <w:sz w:val="21"/>
                <w:szCs w:val="21"/>
              </w:rPr>
              <w:t>[</w:t>
            </w:r>
            <w:r w:rsidR="008140A9" w:rsidRPr="00EF2660">
              <w:rPr>
                <w:bCs/>
                <w:color w:val="000000" w:themeColor="text1"/>
                <w:sz w:val="21"/>
                <w:szCs w:val="21"/>
              </w:rPr>
              <w:t>student’s</w:t>
            </w:r>
            <w:r w:rsidR="00ED3B48">
              <w:rPr>
                <w:bCs/>
                <w:color w:val="000000" w:themeColor="text1"/>
                <w:sz w:val="21"/>
                <w:szCs w:val="21"/>
              </w:rPr>
              <w:t>]</w:t>
            </w:r>
            <w:r w:rsidR="008140A9" w:rsidRPr="00EF2660">
              <w:rPr>
                <w:bCs/>
                <w:color w:val="000000" w:themeColor="text1"/>
                <w:sz w:val="21"/>
                <w:szCs w:val="21"/>
              </w:rPr>
              <w:t xml:space="preserve"> Power Card.</w:t>
            </w:r>
            <w:r w:rsidR="008140A9" w:rsidRPr="35583677">
              <w:rPr>
                <w:b/>
                <w:color w:val="000000" w:themeColor="text1"/>
                <w:sz w:val="21"/>
                <w:szCs w:val="21"/>
              </w:rPr>
              <w:t xml:space="preserve"> </w:t>
            </w:r>
          </w:p>
          <w:p w14:paraId="38ECCAB0" w14:textId="0DC2A228" w:rsidR="009826AE" w:rsidRPr="00396306" w:rsidRDefault="00DF3F21" w:rsidP="00B93986">
            <w:pPr>
              <w:numPr>
                <w:ilvl w:val="0"/>
                <w:numId w:val="1"/>
              </w:numPr>
              <w:pBdr>
                <w:top w:val="nil"/>
                <w:left w:val="nil"/>
                <w:bottom w:val="nil"/>
                <w:right w:val="nil"/>
                <w:between w:val="nil"/>
              </w:pBdr>
              <w:spacing w:before="53"/>
              <w:rPr>
                <w:color w:val="000000"/>
                <w:sz w:val="21"/>
                <w:szCs w:val="21"/>
              </w:rPr>
            </w:pPr>
            <w:r w:rsidRPr="35583677">
              <w:rPr>
                <w:color w:val="000000" w:themeColor="text1"/>
                <w:sz w:val="21"/>
                <w:szCs w:val="21"/>
              </w:rPr>
              <w:t xml:space="preserve">Guided Practice (We do): </w:t>
            </w:r>
            <w:r w:rsidR="008140A9" w:rsidRPr="00EF2660">
              <w:rPr>
                <w:bCs/>
                <w:color w:val="000000" w:themeColor="text1"/>
                <w:sz w:val="21"/>
                <w:szCs w:val="21"/>
              </w:rPr>
              <w:t>Teacher reads social narrative</w:t>
            </w:r>
            <w:r w:rsidR="009D39A6">
              <w:rPr>
                <w:b/>
                <w:color w:val="000000" w:themeColor="text1"/>
                <w:sz w:val="21"/>
                <w:szCs w:val="21"/>
              </w:rPr>
              <w:t xml:space="preserve"> </w:t>
            </w:r>
            <w:r w:rsidR="009D39A6" w:rsidRPr="009627FB">
              <w:rPr>
                <w:bCs/>
                <w:color w:val="000000" w:themeColor="text1"/>
                <w:sz w:val="21"/>
                <w:szCs w:val="21"/>
              </w:rPr>
              <w:t>while pointing to the Power Card.</w:t>
            </w:r>
            <w:r w:rsidR="009D39A6">
              <w:rPr>
                <w:b/>
                <w:color w:val="000000" w:themeColor="text1"/>
                <w:sz w:val="21"/>
                <w:szCs w:val="21"/>
              </w:rPr>
              <w:t xml:space="preserve"> </w:t>
            </w:r>
            <w:r w:rsidRPr="35583677">
              <w:rPr>
                <w:color w:val="000000" w:themeColor="text1"/>
                <w:sz w:val="21"/>
                <w:szCs w:val="21"/>
              </w:rPr>
              <w:t>Have [student] practice using Power Card</w:t>
            </w:r>
            <w:r w:rsidR="00E70CB9">
              <w:rPr>
                <w:color w:val="000000" w:themeColor="text1"/>
                <w:sz w:val="21"/>
                <w:szCs w:val="21"/>
              </w:rPr>
              <w:t xml:space="preserve"> by pointing to</w:t>
            </w:r>
            <w:r w:rsidR="00354798">
              <w:rPr>
                <w:color w:val="000000" w:themeColor="text1"/>
                <w:sz w:val="21"/>
                <w:szCs w:val="21"/>
              </w:rPr>
              <w:t xml:space="preserve"> the card and prompting [student] to </w:t>
            </w:r>
            <w:r w:rsidR="0066307F">
              <w:rPr>
                <w:color w:val="000000" w:themeColor="text1"/>
                <w:sz w:val="21"/>
                <w:szCs w:val="21"/>
              </w:rPr>
              <w:t>choose one of the coping strategies listed</w:t>
            </w:r>
            <w:r w:rsidRPr="35583677">
              <w:rPr>
                <w:color w:val="000000" w:themeColor="text1"/>
                <w:sz w:val="21"/>
                <w:szCs w:val="21"/>
              </w:rPr>
              <w:t xml:space="preserve">. </w:t>
            </w:r>
            <w:r w:rsidR="00700EED">
              <w:rPr>
                <w:color w:val="000000" w:themeColor="text1"/>
                <w:sz w:val="21"/>
                <w:szCs w:val="21"/>
              </w:rPr>
              <w:t>Teacher and student practice the same coping strategy together.</w:t>
            </w:r>
            <w:r w:rsidR="00B82A6C">
              <w:rPr>
                <w:color w:val="000000" w:themeColor="text1"/>
                <w:sz w:val="21"/>
                <w:szCs w:val="21"/>
              </w:rPr>
              <w:t xml:space="preserve"> Provide praise and student-specific reinforcement</w:t>
            </w:r>
            <w:r w:rsidR="000A74D1">
              <w:rPr>
                <w:color w:val="000000" w:themeColor="text1"/>
                <w:sz w:val="21"/>
                <w:szCs w:val="21"/>
              </w:rPr>
              <w:t>.</w:t>
            </w:r>
            <w:r w:rsidR="00700EED">
              <w:rPr>
                <w:color w:val="000000" w:themeColor="text1"/>
                <w:sz w:val="21"/>
                <w:szCs w:val="21"/>
              </w:rPr>
              <w:t xml:space="preserve"> </w:t>
            </w:r>
          </w:p>
          <w:p w14:paraId="38ECCAB1" w14:textId="4517E5B2" w:rsidR="009826AE" w:rsidRDefault="00DF3F21" w:rsidP="00B93986">
            <w:pPr>
              <w:numPr>
                <w:ilvl w:val="0"/>
                <w:numId w:val="1"/>
              </w:numPr>
              <w:pBdr>
                <w:top w:val="nil"/>
                <w:left w:val="nil"/>
                <w:bottom w:val="nil"/>
                <w:right w:val="nil"/>
                <w:between w:val="nil"/>
              </w:pBdr>
              <w:spacing w:before="53"/>
              <w:rPr>
                <w:color w:val="000000"/>
                <w:sz w:val="21"/>
                <w:szCs w:val="21"/>
              </w:rPr>
            </w:pPr>
            <w:r>
              <w:rPr>
                <w:color w:val="000000"/>
                <w:sz w:val="21"/>
                <w:szCs w:val="21"/>
              </w:rPr>
              <w:t xml:space="preserve">Independent practice (You do): </w:t>
            </w:r>
            <w:r w:rsidR="008140A9" w:rsidRPr="000F6092">
              <w:rPr>
                <w:color w:val="000000"/>
                <w:sz w:val="21"/>
                <w:szCs w:val="21"/>
              </w:rPr>
              <w:t xml:space="preserve">Teacher </w:t>
            </w:r>
            <w:r w:rsidR="009619FD" w:rsidRPr="000F6092">
              <w:rPr>
                <w:color w:val="000000"/>
                <w:sz w:val="21"/>
                <w:szCs w:val="21"/>
              </w:rPr>
              <w:t xml:space="preserve">reads </w:t>
            </w:r>
            <w:r w:rsidR="00521781" w:rsidRPr="000F6092">
              <w:rPr>
                <w:color w:val="000000"/>
                <w:sz w:val="21"/>
                <w:szCs w:val="21"/>
              </w:rPr>
              <w:t xml:space="preserve">the </w:t>
            </w:r>
            <w:r w:rsidR="000D6BA1" w:rsidRPr="000F6092">
              <w:rPr>
                <w:color w:val="000000"/>
                <w:sz w:val="21"/>
                <w:szCs w:val="21"/>
              </w:rPr>
              <w:t>social narrative</w:t>
            </w:r>
            <w:r w:rsidR="000A74D1" w:rsidRPr="000F6092">
              <w:rPr>
                <w:color w:val="000000"/>
                <w:sz w:val="21"/>
                <w:szCs w:val="21"/>
              </w:rPr>
              <w:t xml:space="preserve"> </w:t>
            </w:r>
            <w:r w:rsidR="00883726" w:rsidRPr="000F6092">
              <w:rPr>
                <w:color w:val="000000"/>
                <w:sz w:val="21"/>
                <w:szCs w:val="21"/>
              </w:rPr>
              <w:t xml:space="preserve">while presenting the Power Card to the </w:t>
            </w:r>
            <w:r w:rsidR="00521781" w:rsidRPr="000F6092">
              <w:rPr>
                <w:color w:val="000000"/>
                <w:sz w:val="21"/>
                <w:szCs w:val="21"/>
              </w:rPr>
              <w:t>student</w:t>
            </w:r>
            <w:r w:rsidR="00883726">
              <w:rPr>
                <w:b/>
                <w:bCs/>
                <w:color w:val="000000"/>
                <w:sz w:val="21"/>
                <w:szCs w:val="21"/>
              </w:rPr>
              <w:t>.</w:t>
            </w:r>
            <w:r w:rsidR="00521781">
              <w:rPr>
                <w:b/>
                <w:bCs/>
                <w:color w:val="000000"/>
                <w:sz w:val="21"/>
                <w:szCs w:val="21"/>
              </w:rPr>
              <w:t xml:space="preserve"> </w:t>
            </w:r>
            <w:r>
              <w:rPr>
                <w:color w:val="000000"/>
                <w:sz w:val="21"/>
                <w:szCs w:val="21"/>
              </w:rPr>
              <w:t>[</w:t>
            </w:r>
            <w:r w:rsidR="00CA028F">
              <w:rPr>
                <w:color w:val="000000"/>
                <w:sz w:val="21"/>
                <w:szCs w:val="21"/>
              </w:rPr>
              <w:t>S</w:t>
            </w:r>
            <w:r>
              <w:rPr>
                <w:color w:val="000000"/>
                <w:sz w:val="21"/>
                <w:szCs w:val="21"/>
              </w:rPr>
              <w:t>tudent] practice</w:t>
            </w:r>
            <w:r w:rsidR="00CA028F">
              <w:rPr>
                <w:color w:val="000000"/>
                <w:sz w:val="21"/>
                <w:szCs w:val="21"/>
              </w:rPr>
              <w:t>s</w:t>
            </w:r>
            <w:r>
              <w:rPr>
                <w:color w:val="000000"/>
                <w:sz w:val="21"/>
                <w:szCs w:val="21"/>
              </w:rPr>
              <w:t xml:space="preserve"> referencing the Power Card and </w:t>
            </w:r>
            <w:r w:rsidR="00CA028F">
              <w:rPr>
                <w:color w:val="000000"/>
                <w:sz w:val="21"/>
                <w:szCs w:val="21"/>
              </w:rPr>
              <w:t>chooses one coping strategy</w:t>
            </w:r>
            <w:r>
              <w:rPr>
                <w:color w:val="000000"/>
                <w:sz w:val="21"/>
                <w:szCs w:val="21"/>
              </w:rPr>
              <w:t xml:space="preserve">.  </w:t>
            </w:r>
          </w:p>
          <w:p w14:paraId="38ECCAB2" w14:textId="6BDBD957" w:rsidR="009826AE" w:rsidRDefault="008F4ADF" w:rsidP="00B93986">
            <w:pPr>
              <w:numPr>
                <w:ilvl w:val="0"/>
                <w:numId w:val="1"/>
              </w:numPr>
              <w:pBdr>
                <w:top w:val="nil"/>
                <w:left w:val="nil"/>
                <w:bottom w:val="nil"/>
                <w:right w:val="nil"/>
                <w:between w:val="nil"/>
              </w:pBdr>
              <w:spacing w:before="53"/>
              <w:rPr>
                <w:color w:val="000000"/>
                <w:sz w:val="21"/>
                <w:szCs w:val="21"/>
              </w:rPr>
            </w:pPr>
            <w:r>
              <w:rPr>
                <w:color w:val="000000" w:themeColor="text1"/>
                <w:sz w:val="21"/>
                <w:szCs w:val="21"/>
              </w:rPr>
              <w:t>R</w:t>
            </w:r>
            <w:r w:rsidR="00DF3F21" w:rsidRPr="35583677">
              <w:rPr>
                <w:color w:val="000000" w:themeColor="text1"/>
                <w:sz w:val="21"/>
                <w:szCs w:val="21"/>
              </w:rPr>
              <w:t xml:space="preserve">epeat this teaching process until [student] </w:t>
            </w:r>
            <w:r w:rsidR="00251089">
              <w:rPr>
                <w:color w:val="000000" w:themeColor="text1"/>
                <w:sz w:val="21"/>
                <w:szCs w:val="21"/>
              </w:rPr>
              <w:t xml:space="preserve">can </w:t>
            </w:r>
            <w:r w:rsidR="006F6036">
              <w:rPr>
                <w:color w:val="000000" w:themeColor="text1"/>
                <w:sz w:val="21"/>
                <w:szCs w:val="21"/>
              </w:rPr>
              <w:t>reference the Power Card</w:t>
            </w:r>
            <w:r w:rsidR="006F6036" w:rsidRPr="35583677">
              <w:rPr>
                <w:color w:val="000000" w:themeColor="text1"/>
                <w:sz w:val="21"/>
                <w:szCs w:val="21"/>
              </w:rPr>
              <w:t xml:space="preserve"> </w:t>
            </w:r>
            <w:r w:rsidR="00DF3F21" w:rsidRPr="35583677">
              <w:rPr>
                <w:color w:val="000000" w:themeColor="text1"/>
                <w:sz w:val="21"/>
                <w:szCs w:val="21"/>
              </w:rPr>
              <w:t>independently</w:t>
            </w:r>
            <w:r w:rsidR="006F6036">
              <w:rPr>
                <w:color w:val="000000" w:themeColor="text1"/>
                <w:sz w:val="21"/>
                <w:szCs w:val="21"/>
              </w:rPr>
              <w:t xml:space="preserve"> and choose a coping strategy to practice in a 1:1 setting.</w:t>
            </w:r>
            <w:r w:rsidR="00DF3F21" w:rsidRPr="35583677">
              <w:rPr>
                <w:color w:val="000000" w:themeColor="text1"/>
                <w:sz w:val="21"/>
                <w:szCs w:val="21"/>
              </w:rPr>
              <w:t xml:space="preserve">   </w:t>
            </w:r>
          </w:p>
          <w:p w14:paraId="38ECCAB3" w14:textId="77777777" w:rsidR="009826AE" w:rsidRPr="00BE1829" w:rsidRDefault="00DF3F21" w:rsidP="0BE03355">
            <w:pPr>
              <w:pBdr>
                <w:top w:val="nil"/>
                <w:left w:val="nil"/>
                <w:bottom w:val="nil"/>
                <w:right w:val="nil"/>
                <w:between w:val="nil"/>
              </w:pBdr>
              <w:spacing w:before="53"/>
              <w:ind w:left="130"/>
              <w:rPr>
                <w:rFonts w:eastAsia="Georgia"/>
                <w:b/>
                <w:bCs/>
                <w:color w:val="000000"/>
                <w:sz w:val="21"/>
                <w:szCs w:val="21"/>
              </w:rPr>
            </w:pPr>
            <w:r w:rsidRPr="0BE03355">
              <w:rPr>
                <w:rFonts w:eastAsia="Georgia"/>
                <w:b/>
                <w:bCs/>
                <w:color w:val="000000" w:themeColor="text1"/>
                <w:sz w:val="21"/>
                <w:szCs w:val="21"/>
              </w:rPr>
              <w:t>Generalization to classroom:</w:t>
            </w:r>
          </w:p>
          <w:p w14:paraId="38ECCAB4" w14:textId="31FE1418" w:rsidR="009826AE" w:rsidRDefault="00DF3F21" w:rsidP="00B93986">
            <w:pPr>
              <w:numPr>
                <w:ilvl w:val="0"/>
                <w:numId w:val="1"/>
              </w:numPr>
              <w:pBdr>
                <w:top w:val="nil"/>
                <w:left w:val="nil"/>
                <w:bottom w:val="nil"/>
                <w:right w:val="nil"/>
                <w:between w:val="nil"/>
              </w:pBdr>
              <w:spacing w:before="53"/>
              <w:rPr>
                <w:color w:val="000000"/>
                <w:sz w:val="21"/>
                <w:szCs w:val="21"/>
              </w:rPr>
            </w:pPr>
            <w:r w:rsidRPr="35583677">
              <w:rPr>
                <w:color w:val="000000" w:themeColor="text1"/>
                <w:sz w:val="21"/>
                <w:szCs w:val="21"/>
              </w:rPr>
              <w:t xml:space="preserve">Once [student] </w:t>
            </w:r>
            <w:r w:rsidR="00251089" w:rsidRPr="35583677">
              <w:rPr>
                <w:color w:val="000000" w:themeColor="text1"/>
                <w:sz w:val="21"/>
                <w:szCs w:val="21"/>
              </w:rPr>
              <w:t>can</w:t>
            </w:r>
            <w:r w:rsidRPr="35583677">
              <w:rPr>
                <w:color w:val="000000" w:themeColor="text1"/>
                <w:sz w:val="21"/>
                <w:szCs w:val="21"/>
              </w:rPr>
              <w:t xml:space="preserve"> demonstrate the skill in a 1:1 setting, with [student’s] input, review their daily schedule and determine five, </w:t>
            </w:r>
            <w:r w:rsidR="00ED6BEB" w:rsidRPr="00ED6BEB">
              <w:rPr>
                <w:sz w:val="21"/>
                <w:szCs w:val="21"/>
              </w:rPr>
              <w:t>1-2</w:t>
            </w:r>
            <w:r w:rsidRPr="35583677">
              <w:rPr>
                <w:color w:val="000000" w:themeColor="text1"/>
                <w:sz w:val="21"/>
                <w:szCs w:val="21"/>
              </w:rPr>
              <w:t>-minute time periods during the day when [student] can practice referencing their Power Card. Make sure opportunities are when [student] is typically in a calm, well-regulated state.</w:t>
            </w:r>
          </w:p>
          <w:p w14:paraId="38ECCAB5" w14:textId="570AA740" w:rsidR="009826AE" w:rsidRDefault="00DF3F21" w:rsidP="0BE03355">
            <w:pPr>
              <w:numPr>
                <w:ilvl w:val="0"/>
                <w:numId w:val="1"/>
              </w:numPr>
              <w:pBdr>
                <w:top w:val="nil"/>
                <w:left w:val="nil"/>
                <w:bottom w:val="nil"/>
                <w:right w:val="nil"/>
                <w:between w:val="nil"/>
              </w:pBdr>
              <w:spacing w:before="53"/>
              <w:rPr>
                <w:color w:val="000000"/>
                <w:sz w:val="21"/>
                <w:szCs w:val="21"/>
              </w:rPr>
            </w:pPr>
            <w:r w:rsidRPr="0BE03355">
              <w:rPr>
                <w:color w:val="000000" w:themeColor="text1"/>
                <w:sz w:val="21"/>
                <w:szCs w:val="21"/>
              </w:rPr>
              <w:t xml:space="preserve">Have [student] select </w:t>
            </w:r>
            <w:r w:rsidR="00BE1829" w:rsidRPr="0BE03355">
              <w:rPr>
                <w:color w:val="000000" w:themeColor="text1"/>
                <w:sz w:val="21"/>
                <w:szCs w:val="21"/>
              </w:rPr>
              <w:t>one</w:t>
            </w:r>
            <w:r w:rsidR="00494C1F" w:rsidRPr="0BE03355">
              <w:rPr>
                <w:color w:val="000000" w:themeColor="text1"/>
                <w:sz w:val="21"/>
                <w:szCs w:val="21"/>
              </w:rPr>
              <w:t xml:space="preserve"> </w:t>
            </w:r>
            <w:r w:rsidR="00631969" w:rsidRPr="0BE03355">
              <w:rPr>
                <w:color w:val="000000" w:themeColor="text1"/>
                <w:sz w:val="21"/>
                <w:szCs w:val="21"/>
              </w:rPr>
              <w:t>or</w:t>
            </w:r>
            <w:r w:rsidR="00494C1F" w:rsidRPr="0BE03355">
              <w:rPr>
                <w:color w:val="000000" w:themeColor="text1"/>
                <w:sz w:val="21"/>
                <w:szCs w:val="21"/>
              </w:rPr>
              <w:t xml:space="preserve"> two</w:t>
            </w:r>
            <w:r w:rsidRPr="0BE03355">
              <w:rPr>
                <w:color w:val="000000" w:themeColor="text1"/>
                <w:sz w:val="21"/>
                <w:szCs w:val="21"/>
              </w:rPr>
              <w:t xml:space="preserve"> coping strategies from </w:t>
            </w:r>
            <w:r w:rsidR="007E1F3D" w:rsidRPr="0BE03355">
              <w:rPr>
                <w:color w:val="000000" w:themeColor="text1"/>
                <w:sz w:val="21"/>
                <w:szCs w:val="21"/>
              </w:rPr>
              <w:t xml:space="preserve">the </w:t>
            </w:r>
            <w:r w:rsidRPr="0BE03355">
              <w:rPr>
                <w:color w:val="000000" w:themeColor="text1"/>
                <w:sz w:val="21"/>
                <w:szCs w:val="21"/>
              </w:rPr>
              <w:t>Power Card during each independent practice. If applicable, it is okay for [student] to choose all coping strategies and/or read all coping thoughts aloud or silently.</w:t>
            </w:r>
            <w:r w:rsidR="009A3F07" w:rsidRPr="0BE03355">
              <w:rPr>
                <w:color w:val="000000" w:themeColor="text1"/>
                <w:sz w:val="21"/>
                <w:szCs w:val="21"/>
              </w:rPr>
              <w:t xml:space="preserve"> If </w:t>
            </w:r>
            <w:r w:rsidR="00F11D72" w:rsidRPr="0BE03355">
              <w:rPr>
                <w:color w:val="000000" w:themeColor="text1"/>
                <w:sz w:val="21"/>
                <w:szCs w:val="21"/>
              </w:rPr>
              <w:t>[</w:t>
            </w:r>
            <w:r w:rsidR="009A3F07" w:rsidRPr="0BE03355">
              <w:rPr>
                <w:color w:val="000000" w:themeColor="text1"/>
                <w:sz w:val="21"/>
                <w:szCs w:val="21"/>
              </w:rPr>
              <w:t>student</w:t>
            </w:r>
            <w:r w:rsidR="00F11D72" w:rsidRPr="0BE03355">
              <w:rPr>
                <w:color w:val="000000" w:themeColor="text1"/>
                <w:sz w:val="21"/>
                <w:szCs w:val="21"/>
              </w:rPr>
              <w:t>]</w:t>
            </w:r>
            <w:r w:rsidR="009A3F07" w:rsidRPr="0BE03355">
              <w:rPr>
                <w:color w:val="000000" w:themeColor="text1"/>
                <w:sz w:val="21"/>
                <w:szCs w:val="21"/>
              </w:rPr>
              <w:t xml:space="preserve"> protest</w:t>
            </w:r>
            <w:r w:rsidR="007E1F3D" w:rsidRPr="0BE03355">
              <w:rPr>
                <w:color w:val="000000" w:themeColor="text1"/>
                <w:sz w:val="21"/>
                <w:szCs w:val="21"/>
              </w:rPr>
              <w:t>s</w:t>
            </w:r>
            <w:r w:rsidR="009A3F07" w:rsidRPr="0BE03355">
              <w:rPr>
                <w:color w:val="000000" w:themeColor="text1"/>
                <w:sz w:val="21"/>
                <w:szCs w:val="21"/>
              </w:rPr>
              <w:t xml:space="preserve"> </w:t>
            </w:r>
            <w:r w:rsidR="007D7499" w:rsidRPr="0BE03355">
              <w:rPr>
                <w:color w:val="000000" w:themeColor="text1"/>
                <w:sz w:val="21"/>
                <w:szCs w:val="21"/>
              </w:rPr>
              <w:t>while reading the Power Card, remove the Power Card and</w:t>
            </w:r>
            <w:r w:rsidR="002720AC" w:rsidRPr="0BE03355">
              <w:rPr>
                <w:color w:val="000000" w:themeColor="text1"/>
                <w:sz w:val="21"/>
                <w:szCs w:val="21"/>
              </w:rPr>
              <w:t xml:space="preserve"> </w:t>
            </w:r>
            <w:r w:rsidR="00651F1D" w:rsidRPr="0BE03355">
              <w:rPr>
                <w:color w:val="000000" w:themeColor="text1"/>
                <w:sz w:val="21"/>
                <w:szCs w:val="21"/>
              </w:rPr>
              <w:t>honor the student’s prote</w:t>
            </w:r>
            <w:r w:rsidR="00B30753" w:rsidRPr="0BE03355">
              <w:rPr>
                <w:color w:val="000000" w:themeColor="text1"/>
                <w:sz w:val="21"/>
                <w:szCs w:val="21"/>
              </w:rPr>
              <w:t>st/request to not use the Power Card at that time.</w:t>
            </w:r>
          </w:p>
          <w:p w14:paraId="38ECCAB6" w14:textId="0FEBED4C" w:rsidR="009826AE" w:rsidRDefault="00DF3F21" w:rsidP="00B93986">
            <w:pPr>
              <w:numPr>
                <w:ilvl w:val="0"/>
                <w:numId w:val="1"/>
              </w:numPr>
              <w:pBdr>
                <w:top w:val="nil"/>
                <w:left w:val="nil"/>
                <w:bottom w:val="nil"/>
                <w:right w:val="nil"/>
                <w:between w:val="nil"/>
              </w:pBdr>
              <w:spacing w:before="53"/>
              <w:rPr>
                <w:color w:val="000000"/>
                <w:sz w:val="21"/>
                <w:szCs w:val="21"/>
              </w:rPr>
            </w:pPr>
            <w:r>
              <w:rPr>
                <w:color w:val="000000"/>
                <w:sz w:val="21"/>
                <w:szCs w:val="21"/>
              </w:rPr>
              <w:t xml:space="preserve">Provide [student] with reinforcement after they practice using </w:t>
            </w:r>
            <w:r w:rsidR="007E1F3D">
              <w:rPr>
                <w:color w:val="000000"/>
                <w:sz w:val="21"/>
                <w:szCs w:val="21"/>
              </w:rPr>
              <w:t xml:space="preserve">the </w:t>
            </w:r>
            <w:r>
              <w:rPr>
                <w:color w:val="000000"/>
                <w:sz w:val="21"/>
                <w:szCs w:val="21"/>
              </w:rPr>
              <w:t xml:space="preserve">Power Card. Provide positive feedback to [student] for practicing. </w:t>
            </w:r>
          </w:p>
          <w:p w14:paraId="38ECCABC" w14:textId="3C6C2331" w:rsidR="009826AE" w:rsidRDefault="009826AE" w:rsidP="00620F61">
            <w:pPr>
              <w:pBdr>
                <w:top w:val="nil"/>
                <w:left w:val="nil"/>
                <w:bottom w:val="nil"/>
                <w:right w:val="nil"/>
                <w:between w:val="nil"/>
              </w:pBdr>
              <w:spacing w:before="53"/>
              <w:ind w:left="360"/>
              <w:rPr>
                <w:color w:val="000000"/>
                <w:sz w:val="21"/>
                <w:szCs w:val="21"/>
              </w:rPr>
            </w:pPr>
          </w:p>
        </w:tc>
      </w:tr>
      <w:tr w:rsidR="009826AE" w14:paraId="38ECCAC1" w14:textId="77777777" w:rsidTr="235CE5AA">
        <w:trPr>
          <w:trHeight w:val="603"/>
        </w:trPr>
        <w:tc>
          <w:tcPr>
            <w:tcW w:w="1992" w:type="dxa"/>
            <w:vMerge/>
            <w:vAlign w:val="center"/>
          </w:tcPr>
          <w:p w14:paraId="38ECCABE" w14:textId="77777777" w:rsidR="009826AE" w:rsidRDefault="009826AE">
            <w:pPr>
              <w:pBdr>
                <w:top w:val="nil"/>
                <w:left w:val="nil"/>
                <w:bottom w:val="nil"/>
                <w:right w:val="nil"/>
                <w:between w:val="nil"/>
              </w:pBdr>
              <w:spacing w:line="276" w:lineRule="auto"/>
              <w:rPr>
                <w:color w:val="000000"/>
                <w:sz w:val="21"/>
                <w:szCs w:val="21"/>
              </w:rPr>
            </w:pPr>
          </w:p>
        </w:tc>
        <w:tc>
          <w:tcPr>
            <w:tcW w:w="3140" w:type="dxa"/>
            <w:tcBorders>
              <w:top w:val="single" w:sz="8" w:space="0" w:color="000000" w:themeColor="text1"/>
              <w:right w:val="single" w:sz="8" w:space="0" w:color="000000" w:themeColor="text1"/>
            </w:tcBorders>
            <w:shd w:val="clear" w:color="auto" w:fill="D9D9D9" w:themeFill="background1" w:themeFillShade="D9"/>
          </w:tcPr>
          <w:p w14:paraId="38ECCABF" w14:textId="77777777" w:rsidR="009826AE" w:rsidRDefault="00DF3F21">
            <w:pPr>
              <w:pBdr>
                <w:top w:val="nil"/>
                <w:left w:val="nil"/>
                <w:bottom w:val="nil"/>
                <w:right w:val="nil"/>
                <w:between w:val="nil"/>
              </w:pBdr>
              <w:spacing w:before="53" w:line="256" w:lineRule="auto"/>
              <w:ind w:left="112"/>
              <w:rPr>
                <w:color w:val="000000"/>
                <w:sz w:val="21"/>
                <w:szCs w:val="21"/>
              </w:rPr>
            </w:pPr>
            <w:r>
              <w:rPr>
                <w:color w:val="000000"/>
                <w:sz w:val="21"/>
                <w:szCs w:val="21"/>
              </w:rPr>
              <w:t>Date and context for initial implementation:</w:t>
            </w:r>
          </w:p>
        </w:tc>
        <w:tc>
          <w:tcPr>
            <w:tcW w:w="5456" w:type="dxa"/>
            <w:tcBorders>
              <w:top w:val="single" w:sz="8" w:space="0" w:color="000000" w:themeColor="text1"/>
              <w:left w:val="single" w:sz="8" w:space="0" w:color="000000" w:themeColor="text1"/>
            </w:tcBorders>
          </w:tcPr>
          <w:p w14:paraId="38ECCAC0" w14:textId="7AF29A8E" w:rsidR="009826AE" w:rsidRDefault="00DF3F21">
            <w:pPr>
              <w:pBdr>
                <w:top w:val="nil"/>
                <w:left w:val="nil"/>
                <w:bottom w:val="nil"/>
                <w:right w:val="nil"/>
                <w:between w:val="nil"/>
              </w:pBdr>
              <w:spacing w:before="53"/>
              <w:ind w:left="123"/>
              <w:rPr>
                <w:color w:val="000000"/>
                <w:sz w:val="21"/>
                <w:szCs w:val="21"/>
              </w:rPr>
            </w:pPr>
            <w:r>
              <w:rPr>
                <w:color w:val="000000"/>
                <w:sz w:val="21"/>
                <w:szCs w:val="21"/>
              </w:rPr>
              <w:t>1:1 time with [student], [</w:t>
            </w:r>
            <w:r w:rsidR="00494C1F">
              <w:rPr>
                <w:color w:val="000000"/>
                <w:sz w:val="21"/>
                <w:szCs w:val="21"/>
              </w:rPr>
              <w:t>date]</w:t>
            </w:r>
          </w:p>
        </w:tc>
      </w:tr>
      <w:tr w:rsidR="009826AE" w14:paraId="38ECCAC5" w14:textId="77777777" w:rsidTr="235CE5AA">
        <w:trPr>
          <w:trHeight w:val="602"/>
        </w:trPr>
        <w:tc>
          <w:tcPr>
            <w:tcW w:w="1992" w:type="dxa"/>
            <w:vMerge w:val="restart"/>
            <w:shd w:val="clear" w:color="auto" w:fill="A6A6A6" w:themeFill="background1" w:themeFillShade="A6"/>
            <w:vAlign w:val="center"/>
          </w:tcPr>
          <w:p w14:paraId="38ECCAC2" w14:textId="77777777" w:rsidR="009826AE" w:rsidRPr="007A5569" w:rsidRDefault="00DF3F21">
            <w:pPr>
              <w:pBdr>
                <w:top w:val="nil"/>
                <w:left w:val="nil"/>
                <w:bottom w:val="nil"/>
                <w:right w:val="nil"/>
                <w:between w:val="nil"/>
              </w:pBdr>
              <w:spacing w:before="197"/>
              <w:jc w:val="center"/>
              <w:rPr>
                <w:rFonts w:eastAsia="Georgia"/>
                <w:b/>
                <w:color w:val="000000"/>
                <w:sz w:val="21"/>
                <w:szCs w:val="21"/>
              </w:rPr>
            </w:pPr>
            <w:r w:rsidRPr="007A5569">
              <w:rPr>
                <w:rFonts w:eastAsia="Georgia"/>
                <w:b/>
                <w:color w:val="000000"/>
                <w:sz w:val="21"/>
                <w:szCs w:val="21"/>
              </w:rPr>
              <w:t xml:space="preserve">Ongoing Intervention </w:t>
            </w:r>
            <w:r w:rsidRPr="007A5569">
              <w:rPr>
                <w:rFonts w:eastAsia="Georgia"/>
                <w:b/>
                <w:color w:val="000000"/>
                <w:sz w:val="21"/>
                <w:szCs w:val="21"/>
              </w:rPr>
              <w:br/>
              <w:t>Data</w:t>
            </w:r>
          </w:p>
        </w:tc>
        <w:tc>
          <w:tcPr>
            <w:tcW w:w="3140" w:type="dxa"/>
            <w:tcBorders>
              <w:bottom w:val="single" w:sz="8" w:space="0" w:color="000000" w:themeColor="text1"/>
              <w:right w:val="single" w:sz="8" w:space="0" w:color="000000" w:themeColor="text1"/>
            </w:tcBorders>
            <w:shd w:val="clear" w:color="auto" w:fill="D9D9D9" w:themeFill="background1" w:themeFillShade="D9"/>
          </w:tcPr>
          <w:p w14:paraId="38ECCAC3" w14:textId="77777777" w:rsidR="009826AE" w:rsidRDefault="00DF3F21">
            <w:pPr>
              <w:pBdr>
                <w:top w:val="nil"/>
                <w:left w:val="nil"/>
                <w:bottom w:val="nil"/>
                <w:right w:val="nil"/>
                <w:between w:val="nil"/>
              </w:pBdr>
              <w:spacing w:before="183"/>
              <w:ind w:left="112"/>
              <w:rPr>
                <w:color w:val="000000"/>
                <w:sz w:val="21"/>
                <w:szCs w:val="21"/>
              </w:rPr>
            </w:pPr>
            <w:r>
              <w:rPr>
                <w:color w:val="000000"/>
                <w:sz w:val="21"/>
                <w:szCs w:val="21"/>
              </w:rPr>
              <w:t>Data collector:</w:t>
            </w:r>
          </w:p>
        </w:tc>
        <w:tc>
          <w:tcPr>
            <w:tcW w:w="5456" w:type="dxa"/>
            <w:tcBorders>
              <w:left w:val="single" w:sz="8" w:space="0" w:color="000000" w:themeColor="text1"/>
              <w:bottom w:val="single" w:sz="8" w:space="0" w:color="000000" w:themeColor="text1"/>
            </w:tcBorders>
          </w:tcPr>
          <w:p w14:paraId="38ECCAC4" w14:textId="77777777" w:rsidR="009826AE" w:rsidRDefault="00DF3F21">
            <w:pPr>
              <w:pBdr>
                <w:top w:val="nil"/>
                <w:left w:val="nil"/>
                <w:bottom w:val="nil"/>
                <w:right w:val="nil"/>
                <w:between w:val="nil"/>
              </w:pBdr>
              <w:spacing w:before="53"/>
              <w:ind w:left="123"/>
              <w:rPr>
                <w:color w:val="000000"/>
                <w:sz w:val="21"/>
                <w:szCs w:val="21"/>
              </w:rPr>
            </w:pPr>
            <w:r>
              <w:rPr>
                <w:color w:val="000000"/>
                <w:sz w:val="21"/>
                <w:szCs w:val="21"/>
              </w:rPr>
              <w:t>e.g., counselor during teaching sessions; SPED teacher during classroom practice.</w:t>
            </w:r>
          </w:p>
        </w:tc>
      </w:tr>
      <w:tr w:rsidR="009826AE" w14:paraId="38ECCAC9" w14:textId="77777777" w:rsidTr="235CE5AA">
        <w:trPr>
          <w:trHeight w:val="602"/>
        </w:trPr>
        <w:tc>
          <w:tcPr>
            <w:tcW w:w="1992" w:type="dxa"/>
            <w:vMerge/>
            <w:vAlign w:val="center"/>
          </w:tcPr>
          <w:p w14:paraId="38ECCAC6" w14:textId="77777777" w:rsidR="009826AE" w:rsidRPr="007A5569" w:rsidRDefault="009826AE">
            <w:pPr>
              <w:pBdr>
                <w:top w:val="nil"/>
                <w:left w:val="nil"/>
                <w:bottom w:val="nil"/>
                <w:right w:val="nil"/>
                <w:between w:val="nil"/>
              </w:pBdr>
              <w:spacing w:line="276" w:lineRule="auto"/>
              <w:rPr>
                <w:color w:val="000000"/>
                <w:sz w:val="21"/>
                <w:szCs w:val="21"/>
              </w:rPr>
            </w:pPr>
          </w:p>
        </w:tc>
        <w:tc>
          <w:tcPr>
            <w:tcW w:w="314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8ECCAC7" w14:textId="77777777" w:rsidR="009826AE" w:rsidRDefault="00DF3F21">
            <w:pPr>
              <w:pBdr>
                <w:top w:val="nil"/>
                <w:left w:val="nil"/>
                <w:bottom w:val="nil"/>
                <w:right w:val="nil"/>
                <w:between w:val="nil"/>
              </w:pBdr>
              <w:spacing w:before="183"/>
              <w:ind w:left="112"/>
              <w:rPr>
                <w:color w:val="000000"/>
                <w:sz w:val="21"/>
                <w:szCs w:val="21"/>
              </w:rPr>
            </w:pPr>
            <w:r>
              <w:rPr>
                <w:color w:val="000000"/>
                <w:sz w:val="21"/>
                <w:szCs w:val="21"/>
              </w:rPr>
              <w:t>Intervention data type:</w:t>
            </w:r>
          </w:p>
        </w:tc>
        <w:tc>
          <w:tcPr>
            <w:tcW w:w="5456" w:type="dxa"/>
            <w:tcBorders>
              <w:top w:val="single" w:sz="8" w:space="0" w:color="000000" w:themeColor="text1"/>
              <w:left w:val="single" w:sz="8" w:space="0" w:color="000000" w:themeColor="text1"/>
              <w:bottom w:val="single" w:sz="8" w:space="0" w:color="000000" w:themeColor="text1"/>
            </w:tcBorders>
          </w:tcPr>
          <w:p w14:paraId="38ECCAC8" w14:textId="317420C4" w:rsidR="009826AE" w:rsidRDefault="00DF3F21" w:rsidP="0BE03355">
            <w:pPr>
              <w:pBdr>
                <w:top w:val="nil"/>
                <w:left w:val="nil"/>
                <w:bottom w:val="nil"/>
                <w:right w:val="nil"/>
                <w:between w:val="nil"/>
              </w:pBdr>
              <w:spacing w:before="53"/>
              <w:ind w:left="112"/>
              <w:rPr>
                <w:color w:val="000000"/>
                <w:sz w:val="21"/>
                <w:szCs w:val="21"/>
              </w:rPr>
            </w:pPr>
            <w:r w:rsidRPr="0BE03355">
              <w:rPr>
                <w:color w:val="000000" w:themeColor="text1"/>
                <w:sz w:val="21"/>
                <w:szCs w:val="21"/>
              </w:rPr>
              <w:t xml:space="preserve">Frequency count of student independently referencing Power Card and demonstrating </w:t>
            </w:r>
            <w:r w:rsidR="00494C1F" w:rsidRPr="0BE03355">
              <w:rPr>
                <w:color w:val="000000" w:themeColor="text1"/>
                <w:sz w:val="21"/>
                <w:szCs w:val="21"/>
              </w:rPr>
              <w:t>one to two</w:t>
            </w:r>
            <w:r w:rsidRPr="0BE03355">
              <w:rPr>
                <w:color w:val="000000" w:themeColor="text1"/>
                <w:sz w:val="21"/>
                <w:szCs w:val="21"/>
              </w:rPr>
              <w:t xml:space="preserve"> coping skills (coping skills can be visible actions or reading encouraging thoughts aloud/silently).</w:t>
            </w:r>
          </w:p>
        </w:tc>
      </w:tr>
      <w:tr w:rsidR="009826AE" w14:paraId="38ECCACD" w14:textId="77777777" w:rsidTr="235CE5AA">
        <w:trPr>
          <w:trHeight w:val="603"/>
        </w:trPr>
        <w:tc>
          <w:tcPr>
            <w:tcW w:w="1992" w:type="dxa"/>
            <w:vMerge/>
            <w:vAlign w:val="center"/>
          </w:tcPr>
          <w:p w14:paraId="38ECCACA" w14:textId="77777777" w:rsidR="009826AE" w:rsidRPr="007A5569" w:rsidRDefault="009826AE">
            <w:pPr>
              <w:pBdr>
                <w:top w:val="nil"/>
                <w:left w:val="nil"/>
                <w:bottom w:val="nil"/>
                <w:right w:val="nil"/>
                <w:between w:val="nil"/>
              </w:pBdr>
              <w:spacing w:line="276" w:lineRule="auto"/>
              <w:rPr>
                <w:color w:val="000000"/>
                <w:sz w:val="21"/>
                <w:szCs w:val="21"/>
              </w:rPr>
            </w:pPr>
          </w:p>
        </w:tc>
        <w:tc>
          <w:tcPr>
            <w:tcW w:w="314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8ECCACB" w14:textId="77777777" w:rsidR="009826AE" w:rsidRDefault="00DF3F21">
            <w:pPr>
              <w:pBdr>
                <w:top w:val="nil"/>
                <w:left w:val="nil"/>
                <w:bottom w:val="nil"/>
                <w:right w:val="nil"/>
                <w:between w:val="nil"/>
              </w:pBdr>
              <w:spacing w:before="183"/>
              <w:ind w:left="112"/>
              <w:rPr>
                <w:color w:val="000000"/>
                <w:sz w:val="21"/>
                <w:szCs w:val="21"/>
              </w:rPr>
            </w:pPr>
            <w:r>
              <w:rPr>
                <w:color w:val="000000"/>
                <w:sz w:val="21"/>
                <w:szCs w:val="21"/>
              </w:rPr>
              <w:t>Mastery criteria:</w:t>
            </w:r>
          </w:p>
        </w:tc>
        <w:tc>
          <w:tcPr>
            <w:tcW w:w="5456" w:type="dxa"/>
            <w:tcBorders>
              <w:top w:val="single" w:sz="8" w:space="0" w:color="000000" w:themeColor="text1"/>
              <w:left w:val="single" w:sz="8" w:space="0" w:color="000000" w:themeColor="text1"/>
              <w:bottom w:val="single" w:sz="8" w:space="0" w:color="000000" w:themeColor="text1"/>
            </w:tcBorders>
          </w:tcPr>
          <w:p w14:paraId="38ECCACC" w14:textId="77777777" w:rsidR="009826AE" w:rsidRDefault="00DF3F21">
            <w:pPr>
              <w:pBdr>
                <w:top w:val="nil"/>
                <w:left w:val="nil"/>
                <w:bottom w:val="nil"/>
                <w:right w:val="nil"/>
                <w:between w:val="nil"/>
              </w:pBdr>
              <w:spacing w:before="53"/>
              <w:ind w:left="123"/>
              <w:rPr>
                <w:color w:val="000000"/>
                <w:sz w:val="21"/>
                <w:szCs w:val="21"/>
              </w:rPr>
            </w:pPr>
            <w:r>
              <w:rPr>
                <w:color w:val="000000"/>
                <w:sz w:val="21"/>
                <w:szCs w:val="21"/>
              </w:rPr>
              <w:t>Completing 3 out of 4 (75%) opportunities with Power Card.</w:t>
            </w:r>
          </w:p>
        </w:tc>
      </w:tr>
      <w:tr w:rsidR="009826AE" w14:paraId="38ECCAD1" w14:textId="77777777" w:rsidTr="235CE5AA">
        <w:trPr>
          <w:trHeight w:val="324"/>
        </w:trPr>
        <w:tc>
          <w:tcPr>
            <w:tcW w:w="1992" w:type="dxa"/>
            <w:vMerge/>
            <w:vAlign w:val="center"/>
          </w:tcPr>
          <w:p w14:paraId="38ECCACE" w14:textId="77777777" w:rsidR="009826AE" w:rsidRPr="007A5569" w:rsidRDefault="009826AE">
            <w:pPr>
              <w:pBdr>
                <w:top w:val="nil"/>
                <w:left w:val="nil"/>
                <w:bottom w:val="nil"/>
                <w:right w:val="nil"/>
                <w:between w:val="nil"/>
              </w:pBdr>
              <w:spacing w:line="276" w:lineRule="auto"/>
              <w:rPr>
                <w:color w:val="000000"/>
                <w:sz w:val="21"/>
                <w:szCs w:val="21"/>
              </w:rPr>
            </w:pPr>
          </w:p>
        </w:tc>
        <w:tc>
          <w:tcPr>
            <w:tcW w:w="3140" w:type="dxa"/>
            <w:tcBorders>
              <w:top w:val="single" w:sz="8" w:space="0" w:color="000000" w:themeColor="text1"/>
              <w:right w:val="single" w:sz="8" w:space="0" w:color="000000" w:themeColor="text1"/>
            </w:tcBorders>
            <w:shd w:val="clear" w:color="auto" w:fill="D9D9D9" w:themeFill="background1" w:themeFillShade="D9"/>
          </w:tcPr>
          <w:p w14:paraId="38ECCACF" w14:textId="77777777" w:rsidR="009826AE" w:rsidRDefault="00DF3F21">
            <w:pPr>
              <w:pBdr>
                <w:top w:val="nil"/>
                <w:left w:val="nil"/>
                <w:bottom w:val="nil"/>
                <w:right w:val="nil"/>
                <w:between w:val="nil"/>
              </w:pBdr>
              <w:spacing w:before="183"/>
              <w:ind w:left="112"/>
              <w:rPr>
                <w:color w:val="000000"/>
                <w:sz w:val="21"/>
                <w:szCs w:val="21"/>
              </w:rPr>
            </w:pPr>
            <w:r>
              <w:rPr>
                <w:color w:val="000000"/>
                <w:sz w:val="21"/>
                <w:szCs w:val="21"/>
              </w:rPr>
              <w:t>Adjustment criteria:</w:t>
            </w:r>
          </w:p>
        </w:tc>
        <w:tc>
          <w:tcPr>
            <w:tcW w:w="5456" w:type="dxa"/>
            <w:tcBorders>
              <w:top w:val="single" w:sz="8" w:space="0" w:color="000000" w:themeColor="text1"/>
              <w:left w:val="single" w:sz="8" w:space="0" w:color="000000" w:themeColor="text1"/>
            </w:tcBorders>
          </w:tcPr>
          <w:p w14:paraId="38ECCAD0" w14:textId="37BE74B1" w:rsidR="009826AE" w:rsidRDefault="00DF3F21" w:rsidP="0BE03355">
            <w:pPr>
              <w:pBdr>
                <w:top w:val="nil"/>
                <w:left w:val="nil"/>
                <w:bottom w:val="nil"/>
                <w:right w:val="nil"/>
                <w:between w:val="nil"/>
              </w:pBdr>
              <w:spacing w:before="53"/>
              <w:ind w:left="123"/>
              <w:rPr>
                <w:color w:val="000000"/>
                <w:sz w:val="21"/>
                <w:szCs w:val="21"/>
              </w:rPr>
            </w:pPr>
            <w:r w:rsidRPr="0BE03355">
              <w:rPr>
                <w:color w:val="000000" w:themeColor="text1"/>
                <w:sz w:val="21"/>
                <w:szCs w:val="21"/>
              </w:rPr>
              <w:t xml:space="preserve">If </w:t>
            </w:r>
            <w:r w:rsidR="00631969" w:rsidRPr="0BE03355">
              <w:rPr>
                <w:color w:val="000000" w:themeColor="text1"/>
                <w:sz w:val="21"/>
                <w:szCs w:val="21"/>
              </w:rPr>
              <w:t xml:space="preserve">the </w:t>
            </w:r>
            <w:r w:rsidRPr="0BE03355">
              <w:rPr>
                <w:color w:val="000000" w:themeColor="text1"/>
                <w:sz w:val="21"/>
                <w:szCs w:val="21"/>
              </w:rPr>
              <w:t>student is not engaging with Power Card during scheduled times</w:t>
            </w:r>
            <w:r w:rsidR="004E2822" w:rsidRPr="0BE03355">
              <w:rPr>
                <w:color w:val="000000" w:themeColor="text1"/>
                <w:sz w:val="21"/>
                <w:szCs w:val="21"/>
              </w:rPr>
              <w:t>,</w:t>
            </w:r>
            <w:r w:rsidRPr="0BE03355">
              <w:rPr>
                <w:color w:val="000000" w:themeColor="text1"/>
                <w:sz w:val="21"/>
                <w:szCs w:val="21"/>
              </w:rPr>
              <w:t xml:space="preserve"> offer </w:t>
            </w:r>
            <w:r w:rsidR="4BC4E48F" w:rsidRPr="0BE03355">
              <w:rPr>
                <w:color w:val="000000" w:themeColor="text1"/>
                <w:sz w:val="21"/>
                <w:szCs w:val="21"/>
              </w:rPr>
              <w:t xml:space="preserve">the </w:t>
            </w:r>
            <w:r w:rsidRPr="0BE03355">
              <w:rPr>
                <w:color w:val="000000" w:themeColor="text1"/>
                <w:sz w:val="21"/>
                <w:szCs w:val="21"/>
              </w:rPr>
              <w:t xml:space="preserve">student </w:t>
            </w:r>
            <w:r w:rsidR="00631969" w:rsidRPr="0BE03355">
              <w:rPr>
                <w:color w:val="000000" w:themeColor="text1"/>
                <w:sz w:val="21"/>
                <w:szCs w:val="21"/>
              </w:rPr>
              <w:t xml:space="preserve">an </w:t>
            </w:r>
            <w:r w:rsidRPr="0BE03355">
              <w:rPr>
                <w:color w:val="000000" w:themeColor="text1"/>
                <w:sz w:val="21"/>
                <w:szCs w:val="21"/>
              </w:rPr>
              <w:t>alternative coping strategy to try (e.g., break, breathing, asking for help, etc.)</w:t>
            </w:r>
            <w:r w:rsidR="009D4725" w:rsidRPr="0BE03355">
              <w:rPr>
                <w:color w:val="000000" w:themeColor="text1"/>
                <w:sz w:val="21"/>
                <w:szCs w:val="21"/>
              </w:rPr>
              <w:t>.</w:t>
            </w:r>
          </w:p>
        </w:tc>
      </w:tr>
      <w:tr w:rsidR="009826AE" w14:paraId="38ECCAD7" w14:textId="77777777" w:rsidTr="235CE5AA">
        <w:trPr>
          <w:trHeight w:val="603"/>
        </w:trPr>
        <w:tc>
          <w:tcPr>
            <w:tcW w:w="1992" w:type="dxa"/>
            <w:vMerge w:val="restart"/>
            <w:shd w:val="clear" w:color="auto" w:fill="A6A6A6" w:themeFill="background1" w:themeFillShade="A6"/>
            <w:vAlign w:val="center"/>
          </w:tcPr>
          <w:p w14:paraId="38ECCAD2" w14:textId="77777777" w:rsidR="009826AE" w:rsidRPr="007A5569" w:rsidRDefault="00DF3F21">
            <w:pPr>
              <w:pBdr>
                <w:top w:val="nil"/>
                <w:left w:val="nil"/>
                <w:bottom w:val="nil"/>
                <w:right w:val="nil"/>
                <w:between w:val="nil"/>
              </w:pBdr>
              <w:spacing w:before="175"/>
              <w:ind w:firstLine="144"/>
              <w:jc w:val="center"/>
              <w:rPr>
                <w:rFonts w:eastAsia="Georgia"/>
                <w:b/>
                <w:color w:val="000000"/>
                <w:sz w:val="21"/>
                <w:szCs w:val="21"/>
              </w:rPr>
            </w:pPr>
            <w:r w:rsidRPr="007A5569">
              <w:rPr>
                <w:rFonts w:eastAsia="Georgia"/>
                <w:b/>
                <w:color w:val="000000"/>
                <w:sz w:val="21"/>
                <w:szCs w:val="21"/>
              </w:rPr>
              <w:t>Plan Review</w:t>
            </w:r>
          </w:p>
        </w:tc>
        <w:tc>
          <w:tcPr>
            <w:tcW w:w="3140" w:type="dxa"/>
            <w:tcBorders>
              <w:bottom w:val="single" w:sz="8" w:space="0" w:color="000000" w:themeColor="text1"/>
              <w:right w:val="single" w:sz="8" w:space="0" w:color="000000" w:themeColor="text1"/>
            </w:tcBorders>
            <w:shd w:val="clear" w:color="auto" w:fill="D9D9D9" w:themeFill="background1" w:themeFillShade="D9"/>
          </w:tcPr>
          <w:p w14:paraId="38ECCAD3" w14:textId="77777777" w:rsidR="009826AE" w:rsidRDefault="00DF3F21">
            <w:pPr>
              <w:pBdr>
                <w:top w:val="nil"/>
                <w:left w:val="nil"/>
                <w:bottom w:val="nil"/>
                <w:right w:val="nil"/>
                <w:between w:val="nil"/>
              </w:pBdr>
              <w:spacing w:before="183"/>
              <w:ind w:left="112"/>
              <w:rPr>
                <w:color w:val="000000"/>
                <w:sz w:val="21"/>
                <w:szCs w:val="21"/>
              </w:rPr>
            </w:pPr>
            <w:r>
              <w:rPr>
                <w:color w:val="000000"/>
                <w:sz w:val="21"/>
                <w:szCs w:val="21"/>
              </w:rPr>
              <w:t>Implementation review:</w:t>
            </w:r>
          </w:p>
        </w:tc>
        <w:tc>
          <w:tcPr>
            <w:tcW w:w="5456" w:type="dxa"/>
            <w:tcBorders>
              <w:left w:val="single" w:sz="8" w:space="0" w:color="000000" w:themeColor="text1"/>
              <w:bottom w:val="single" w:sz="8" w:space="0" w:color="000000" w:themeColor="text1"/>
            </w:tcBorders>
          </w:tcPr>
          <w:p w14:paraId="38ECCAD4" w14:textId="77777777" w:rsidR="009826AE" w:rsidRDefault="00DF3F21">
            <w:pPr>
              <w:pBdr>
                <w:top w:val="nil"/>
                <w:left w:val="nil"/>
                <w:bottom w:val="nil"/>
                <w:right w:val="nil"/>
                <w:between w:val="nil"/>
              </w:pBdr>
              <w:spacing w:before="53"/>
              <w:ind w:left="123"/>
              <w:rPr>
                <w:color w:val="000000"/>
                <w:sz w:val="21"/>
                <w:szCs w:val="21"/>
              </w:rPr>
            </w:pPr>
            <w:r>
              <w:rPr>
                <w:color w:val="000000"/>
                <w:sz w:val="21"/>
                <w:szCs w:val="21"/>
              </w:rPr>
              <w:t>Future meetings to review data scheduled for:</w:t>
            </w:r>
          </w:p>
          <w:p w14:paraId="38ECCAD5" w14:textId="323DE622" w:rsidR="009826AE" w:rsidRDefault="00DF3F21" w:rsidP="235CE5AA">
            <w:pPr>
              <w:pBdr>
                <w:top w:val="nil"/>
                <w:left w:val="nil"/>
                <w:bottom w:val="nil"/>
                <w:right w:val="nil"/>
                <w:between w:val="nil"/>
              </w:pBdr>
              <w:spacing w:before="53"/>
              <w:ind w:left="123"/>
              <w:rPr>
                <w:color w:val="000000"/>
                <w:sz w:val="21"/>
                <w:szCs w:val="21"/>
              </w:rPr>
            </w:pPr>
            <w:r w:rsidRPr="235CE5AA">
              <w:rPr>
                <w:color w:val="000000" w:themeColor="text1"/>
                <w:sz w:val="21"/>
                <w:szCs w:val="21"/>
              </w:rPr>
              <w:t xml:space="preserve"> -[D</w:t>
            </w:r>
            <w:r w:rsidR="00715764" w:rsidRPr="235CE5AA">
              <w:rPr>
                <w:color w:val="000000" w:themeColor="text1"/>
                <w:sz w:val="21"/>
                <w:szCs w:val="21"/>
              </w:rPr>
              <w:t>ate</w:t>
            </w:r>
            <w:r w:rsidRPr="235CE5AA">
              <w:rPr>
                <w:color w:val="000000" w:themeColor="text1"/>
                <w:sz w:val="21"/>
                <w:szCs w:val="21"/>
              </w:rPr>
              <w:t>]: Review implementation and adjust if needed</w:t>
            </w:r>
            <w:r w:rsidR="00C33E9A" w:rsidRPr="235CE5AA">
              <w:rPr>
                <w:color w:val="000000" w:themeColor="text1"/>
                <w:sz w:val="21"/>
                <w:szCs w:val="21"/>
              </w:rPr>
              <w:t>.</w:t>
            </w:r>
          </w:p>
          <w:p w14:paraId="38ECCAD6" w14:textId="7FB26F7D" w:rsidR="009826AE" w:rsidRDefault="00DF3F21" w:rsidP="235CE5AA">
            <w:pPr>
              <w:pBdr>
                <w:top w:val="nil"/>
                <w:left w:val="nil"/>
                <w:bottom w:val="nil"/>
                <w:right w:val="nil"/>
                <w:between w:val="nil"/>
              </w:pBdr>
              <w:spacing w:before="53"/>
              <w:ind w:left="123"/>
              <w:rPr>
                <w:color w:val="000000"/>
                <w:sz w:val="21"/>
                <w:szCs w:val="21"/>
              </w:rPr>
            </w:pPr>
            <w:r w:rsidRPr="235CE5AA">
              <w:rPr>
                <w:color w:val="000000" w:themeColor="text1"/>
                <w:sz w:val="21"/>
                <w:szCs w:val="21"/>
              </w:rPr>
              <w:t xml:space="preserve"> -[D</w:t>
            </w:r>
            <w:r w:rsidR="00715764" w:rsidRPr="235CE5AA">
              <w:rPr>
                <w:color w:val="000000" w:themeColor="text1"/>
                <w:sz w:val="21"/>
                <w:szCs w:val="21"/>
              </w:rPr>
              <w:t>ate</w:t>
            </w:r>
            <w:r w:rsidRPr="235CE5AA">
              <w:rPr>
                <w:color w:val="000000" w:themeColor="text1"/>
                <w:sz w:val="21"/>
                <w:szCs w:val="21"/>
              </w:rPr>
              <w:t>]: Review initial data and adjust if needed</w:t>
            </w:r>
            <w:r w:rsidR="00715764" w:rsidRPr="235CE5AA">
              <w:rPr>
                <w:color w:val="000000" w:themeColor="text1"/>
                <w:sz w:val="21"/>
                <w:szCs w:val="21"/>
              </w:rPr>
              <w:t>.</w:t>
            </w:r>
          </w:p>
        </w:tc>
      </w:tr>
      <w:tr w:rsidR="009826AE" w14:paraId="38ECCADF" w14:textId="77777777" w:rsidTr="235CE5AA">
        <w:trPr>
          <w:trHeight w:val="918"/>
        </w:trPr>
        <w:tc>
          <w:tcPr>
            <w:tcW w:w="1992" w:type="dxa"/>
            <w:vMerge/>
            <w:vAlign w:val="center"/>
          </w:tcPr>
          <w:p w14:paraId="38ECCAD8" w14:textId="77777777" w:rsidR="009826AE" w:rsidRDefault="009826AE">
            <w:pPr>
              <w:pBdr>
                <w:top w:val="nil"/>
                <w:left w:val="nil"/>
                <w:bottom w:val="nil"/>
                <w:right w:val="nil"/>
                <w:between w:val="nil"/>
              </w:pBdr>
              <w:spacing w:line="276" w:lineRule="auto"/>
              <w:rPr>
                <w:color w:val="000000"/>
                <w:sz w:val="21"/>
                <w:szCs w:val="21"/>
              </w:rPr>
            </w:pPr>
          </w:p>
        </w:tc>
        <w:tc>
          <w:tcPr>
            <w:tcW w:w="314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8ECCAD9" w14:textId="77777777" w:rsidR="009826AE" w:rsidRDefault="00DF3F21">
            <w:pPr>
              <w:pBdr>
                <w:top w:val="nil"/>
                <w:left w:val="nil"/>
                <w:bottom w:val="nil"/>
                <w:right w:val="nil"/>
                <w:between w:val="nil"/>
              </w:pBdr>
              <w:spacing w:before="53"/>
              <w:ind w:left="112"/>
              <w:rPr>
                <w:color w:val="000000"/>
                <w:sz w:val="21"/>
                <w:szCs w:val="21"/>
              </w:rPr>
            </w:pPr>
            <w:r>
              <w:rPr>
                <w:color w:val="000000"/>
                <w:sz w:val="21"/>
                <w:szCs w:val="21"/>
              </w:rPr>
              <w:t>Plan fidelity</w:t>
            </w:r>
          </w:p>
          <w:p w14:paraId="38ECCADA" w14:textId="77777777" w:rsidR="009826AE" w:rsidRDefault="00DF3F21">
            <w:pPr>
              <w:pBdr>
                <w:top w:val="nil"/>
                <w:left w:val="nil"/>
                <w:bottom w:val="nil"/>
                <w:right w:val="nil"/>
                <w:between w:val="nil"/>
              </w:pBdr>
              <w:spacing w:line="183" w:lineRule="auto"/>
              <w:ind w:left="112"/>
              <w:rPr>
                <w:color w:val="000000"/>
                <w:sz w:val="16"/>
                <w:szCs w:val="16"/>
              </w:rPr>
            </w:pPr>
            <w:r>
              <w:rPr>
                <w:color w:val="000000"/>
                <w:sz w:val="16"/>
                <w:szCs w:val="16"/>
              </w:rPr>
              <w:t>Rate 0-5: 0 = not at all</w:t>
            </w:r>
          </w:p>
          <w:p w14:paraId="38ECCADB" w14:textId="77777777" w:rsidR="009826AE" w:rsidRDefault="00DF3F21">
            <w:pPr>
              <w:pBdr>
                <w:top w:val="nil"/>
                <w:left w:val="nil"/>
                <w:bottom w:val="nil"/>
                <w:right w:val="nil"/>
                <w:between w:val="nil"/>
              </w:pBdr>
              <w:spacing w:before="8"/>
              <w:ind w:left="832"/>
              <w:rPr>
                <w:color w:val="000000"/>
                <w:sz w:val="16"/>
                <w:szCs w:val="16"/>
              </w:rPr>
            </w:pPr>
            <w:r>
              <w:rPr>
                <w:color w:val="000000"/>
                <w:sz w:val="16"/>
                <w:szCs w:val="16"/>
              </w:rPr>
              <w:t>3 = somewhat</w:t>
            </w:r>
          </w:p>
          <w:p w14:paraId="38ECCADC" w14:textId="77777777" w:rsidR="009826AE" w:rsidRDefault="00DF3F21">
            <w:pPr>
              <w:pBdr>
                <w:top w:val="nil"/>
                <w:left w:val="nil"/>
                <w:bottom w:val="nil"/>
                <w:right w:val="nil"/>
                <w:between w:val="nil"/>
              </w:pBdr>
              <w:spacing w:before="8"/>
              <w:ind w:left="832"/>
              <w:rPr>
                <w:color w:val="000000"/>
                <w:sz w:val="16"/>
                <w:szCs w:val="16"/>
              </w:rPr>
            </w:pPr>
            <w:r>
              <w:rPr>
                <w:color w:val="000000"/>
                <w:sz w:val="16"/>
                <w:szCs w:val="16"/>
              </w:rPr>
              <w:t>5 = completely</w:t>
            </w:r>
          </w:p>
        </w:tc>
        <w:tc>
          <w:tcPr>
            <w:tcW w:w="5456" w:type="dxa"/>
            <w:tcBorders>
              <w:top w:val="single" w:sz="8" w:space="0" w:color="000000" w:themeColor="text1"/>
              <w:left w:val="single" w:sz="8" w:space="0" w:color="000000" w:themeColor="text1"/>
              <w:bottom w:val="single" w:sz="8" w:space="0" w:color="000000" w:themeColor="text1"/>
            </w:tcBorders>
          </w:tcPr>
          <w:p w14:paraId="38ECCADD" w14:textId="19C84C8E" w:rsidR="009826AE" w:rsidRDefault="00DF3F21" w:rsidP="235CE5AA">
            <w:pPr>
              <w:pBdr>
                <w:top w:val="nil"/>
                <w:left w:val="nil"/>
                <w:bottom w:val="nil"/>
                <w:right w:val="nil"/>
                <w:between w:val="nil"/>
              </w:pBdr>
              <w:spacing w:before="53"/>
              <w:ind w:left="123"/>
              <w:rPr>
                <w:color w:val="000000"/>
                <w:sz w:val="21"/>
                <w:szCs w:val="21"/>
              </w:rPr>
            </w:pPr>
            <w:r w:rsidRPr="235CE5AA">
              <w:rPr>
                <w:color w:val="000000" w:themeColor="text1"/>
                <w:sz w:val="21"/>
                <w:szCs w:val="21"/>
              </w:rPr>
              <w:t>Team independence: [insert rating], [</w:t>
            </w:r>
            <w:r w:rsidR="00715764" w:rsidRPr="235CE5AA">
              <w:rPr>
                <w:color w:val="000000" w:themeColor="text1"/>
                <w:sz w:val="21"/>
                <w:szCs w:val="21"/>
              </w:rPr>
              <w:t>date</w:t>
            </w:r>
            <w:r w:rsidRPr="235CE5AA">
              <w:rPr>
                <w:color w:val="000000" w:themeColor="text1"/>
                <w:sz w:val="21"/>
                <w:szCs w:val="21"/>
              </w:rPr>
              <w:t>]</w:t>
            </w:r>
          </w:p>
          <w:p w14:paraId="38ECCADE" w14:textId="55B55F37" w:rsidR="009826AE" w:rsidRDefault="00DF3F21" w:rsidP="235CE5AA">
            <w:pPr>
              <w:pBdr>
                <w:top w:val="nil"/>
                <w:left w:val="nil"/>
                <w:bottom w:val="nil"/>
                <w:right w:val="nil"/>
                <w:between w:val="nil"/>
              </w:pBdr>
              <w:spacing w:before="53"/>
              <w:ind w:left="123"/>
              <w:rPr>
                <w:color w:val="000000"/>
                <w:sz w:val="21"/>
                <w:szCs w:val="21"/>
              </w:rPr>
            </w:pPr>
            <w:r w:rsidRPr="235CE5AA">
              <w:rPr>
                <w:color w:val="000000" w:themeColor="text1"/>
                <w:sz w:val="21"/>
                <w:szCs w:val="21"/>
              </w:rPr>
              <w:t>Team fidelity: [insert rating], [</w:t>
            </w:r>
            <w:r w:rsidR="00715764" w:rsidRPr="235CE5AA">
              <w:rPr>
                <w:color w:val="000000" w:themeColor="text1"/>
                <w:sz w:val="21"/>
                <w:szCs w:val="21"/>
              </w:rPr>
              <w:t>date</w:t>
            </w:r>
            <w:r w:rsidRPr="235CE5AA">
              <w:rPr>
                <w:color w:val="000000" w:themeColor="text1"/>
                <w:sz w:val="21"/>
                <w:szCs w:val="21"/>
              </w:rPr>
              <w:t>]</w:t>
            </w:r>
          </w:p>
        </w:tc>
      </w:tr>
      <w:tr w:rsidR="009826AE" w14:paraId="38ECCAE3" w14:textId="77777777" w:rsidTr="235CE5AA">
        <w:trPr>
          <w:trHeight w:val="602"/>
        </w:trPr>
        <w:tc>
          <w:tcPr>
            <w:tcW w:w="1992" w:type="dxa"/>
            <w:vMerge/>
            <w:vAlign w:val="center"/>
          </w:tcPr>
          <w:p w14:paraId="38ECCAE0" w14:textId="77777777" w:rsidR="009826AE" w:rsidRDefault="009826AE">
            <w:pPr>
              <w:pBdr>
                <w:top w:val="nil"/>
                <w:left w:val="nil"/>
                <w:bottom w:val="nil"/>
                <w:right w:val="nil"/>
                <w:between w:val="nil"/>
              </w:pBdr>
              <w:spacing w:line="276" w:lineRule="auto"/>
              <w:rPr>
                <w:color w:val="000000"/>
                <w:sz w:val="21"/>
                <w:szCs w:val="21"/>
              </w:rPr>
            </w:pPr>
          </w:p>
        </w:tc>
        <w:tc>
          <w:tcPr>
            <w:tcW w:w="314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8ECCAE1" w14:textId="77777777" w:rsidR="009826AE" w:rsidRDefault="00DF3F21">
            <w:pPr>
              <w:pBdr>
                <w:top w:val="nil"/>
                <w:left w:val="nil"/>
                <w:bottom w:val="nil"/>
                <w:right w:val="nil"/>
                <w:between w:val="nil"/>
              </w:pBdr>
              <w:spacing w:before="53" w:line="256" w:lineRule="auto"/>
              <w:ind w:left="112"/>
              <w:rPr>
                <w:color w:val="000000"/>
                <w:sz w:val="21"/>
                <w:szCs w:val="21"/>
              </w:rPr>
            </w:pPr>
            <w:r>
              <w:rPr>
                <w:color w:val="000000"/>
                <w:sz w:val="21"/>
                <w:szCs w:val="21"/>
              </w:rPr>
              <w:t>Quantity or dosage of implementation</w:t>
            </w:r>
          </w:p>
        </w:tc>
        <w:tc>
          <w:tcPr>
            <w:tcW w:w="5456" w:type="dxa"/>
            <w:tcBorders>
              <w:top w:val="single" w:sz="8" w:space="0" w:color="000000" w:themeColor="text1"/>
              <w:left w:val="single" w:sz="8" w:space="0" w:color="000000" w:themeColor="text1"/>
              <w:bottom w:val="single" w:sz="8" w:space="0" w:color="000000" w:themeColor="text1"/>
            </w:tcBorders>
          </w:tcPr>
          <w:p w14:paraId="38ECCAE2" w14:textId="77777777" w:rsidR="009826AE" w:rsidRDefault="00DF3F21">
            <w:pPr>
              <w:pBdr>
                <w:top w:val="nil"/>
                <w:left w:val="nil"/>
                <w:bottom w:val="nil"/>
                <w:right w:val="nil"/>
                <w:between w:val="nil"/>
              </w:pBdr>
              <w:spacing w:before="53"/>
              <w:ind w:left="123"/>
              <w:rPr>
                <w:color w:val="000000"/>
                <w:sz w:val="21"/>
                <w:szCs w:val="21"/>
              </w:rPr>
            </w:pPr>
            <w:r>
              <w:rPr>
                <w:color w:val="000000"/>
                <w:sz w:val="21"/>
                <w:szCs w:val="21"/>
              </w:rPr>
              <w:t>e.g., counselor works with [student] weekly for [X] minutes.</w:t>
            </w:r>
          </w:p>
        </w:tc>
      </w:tr>
      <w:tr w:rsidR="009826AE" w14:paraId="38ECCAEA" w14:textId="77777777" w:rsidTr="235CE5AA">
        <w:trPr>
          <w:trHeight w:val="1053"/>
        </w:trPr>
        <w:tc>
          <w:tcPr>
            <w:tcW w:w="1992" w:type="dxa"/>
            <w:vMerge/>
            <w:vAlign w:val="center"/>
          </w:tcPr>
          <w:p w14:paraId="38ECCAE4" w14:textId="77777777" w:rsidR="009826AE" w:rsidRDefault="009826AE">
            <w:pPr>
              <w:pBdr>
                <w:top w:val="nil"/>
                <w:left w:val="nil"/>
                <w:bottom w:val="nil"/>
                <w:right w:val="nil"/>
                <w:between w:val="nil"/>
              </w:pBdr>
              <w:spacing w:line="276" w:lineRule="auto"/>
              <w:rPr>
                <w:color w:val="000000"/>
                <w:sz w:val="21"/>
                <w:szCs w:val="21"/>
              </w:rPr>
            </w:pPr>
          </w:p>
        </w:tc>
        <w:tc>
          <w:tcPr>
            <w:tcW w:w="3140" w:type="dxa"/>
            <w:tcBorders>
              <w:top w:val="single" w:sz="8" w:space="0" w:color="000000" w:themeColor="text1"/>
              <w:right w:val="single" w:sz="8" w:space="0" w:color="000000" w:themeColor="text1"/>
            </w:tcBorders>
            <w:shd w:val="clear" w:color="auto" w:fill="D9D9D9" w:themeFill="background1" w:themeFillShade="D9"/>
          </w:tcPr>
          <w:p w14:paraId="38ECCAE5" w14:textId="77777777" w:rsidR="009826AE" w:rsidRDefault="00DF3F21">
            <w:pPr>
              <w:pBdr>
                <w:top w:val="nil"/>
                <w:left w:val="nil"/>
                <w:bottom w:val="nil"/>
                <w:right w:val="nil"/>
                <w:between w:val="nil"/>
              </w:pBdr>
              <w:spacing w:before="53"/>
              <w:ind w:left="112"/>
              <w:rPr>
                <w:color w:val="000000"/>
                <w:sz w:val="21"/>
                <w:szCs w:val="21"/>
              </w:rPr>
            </w:pPr>
            <w:r>
              <w:rPr>
                <w:color w:val="000000"/>
                <w:sz w:val="21"/>
                <w:szCs w:val="21"/>
              </w:rPr>
              <w:t>Plan execution</w:t>
            </w:r>
          </w:p>
          <w:p w14:paraId="38ECCAE6" w14:textId="77777777" w:rsidR="009826AE" w:rsidRDefault="00DF3F21">
            <w:pPr>
              <w:pBdr>
                <w:top w:val="nil"/>
                <w:left w:val="nil"/>
                <w:bottom w:val="nil"/>
                <w:right w:val="nil"/>
                <w:between w:val="nil"/>
              </w:pBdr>
              <w:spacing w:before="17" w:line="256" w:lineRule="auto"/>
              <w:ind w:left="112"/>
              <w:rPr>
                <w:color w:val="000000"/>
                <w:sz w:val="21"/>
                <w:szCs w:val="21"/>
              </w:rPr>
            </w:pPr>
            <w:r>
              <w:rPr>
                <w:color w:val="000000"/>
                <w:sz w:val="21"/>
                <w:szCs w:val="21"/>
              </w:rPr>
              <w:t>e.g., dates, performance data, decisions and changes:</w:t>
            </w:r>
          </w:p>
          <w:p w14:paraId="38ECCAE7" w14:textId="77777777" w:rsidR="009826AE" w:rsidRDefault="00DF3F21">
            <w:pPr>
              <w:pBdr>
                <w:top w:val="nil"/>
                <w:left w:val="nil"/>
                <w:bottom w:val="nil"/>
                <w:right w:val="nil"/>
                <w:between w:val="nil"/>
              </w:pBdr>
              <w:spacing w:line="165" w:lineRule="auto"/>
              <w:ind w:left="112"/>
              <w:rPr>
                <w:color w:val="000000"/>
                <w:sz w:val="16"/>
                <w:szCs w:val="16"/>
              </w:rPr>
            </w:pPr>
            <w:r>
              <w:rPr>
                <w:color w:val="000000"/>
                <w:sz w:val="16"/>
                <w:szCs w:val="16"/>
              </w:rPr>
              <w:t>*</w:t>
            </w:r>
            <w:proofErr w:type="gramStart"/>
            <w:r>
              <w:rPr>
                <w:color w:val="000000"/>
                <w:sz w:val="16"/>
                <w:szCs w:val="16"/>
              </w:rPr>
              <w:t>complete</w:t>
            </w:r>
            <w:proofErr w:type="gramEnd"/>
            <w:r>
              <w:rPr>
                <w:color w:val="000000"/>
                <w:sz w:val="16"/>
                <w:szCs w:val="16"/>
              </w:rPr>
              <w:t xml:space="preserve"> at first review meeting</w:t>
            </w:r>
          </w:p>
        </w:tc>
        <w:tc>
          <w:tcPr>
            <w:tcW w:w="5456" w:type="dxa"/>
            <w:tcBorders>
              <w:top w:val="single" w:sz="8" w:space="0" w:color="000000" w:themeColor="text1"/>
              <w:left w:val="single" w:sz="8" w:space="0" w:color="000000" w:themeColor="text1"/>
            </w:tcBorders>
          </w:tcPr>
          <w:p w14:paraId="38ECCAE8" w14:textId="64518B30" w:rsidR="009826AE" w:rsidRDefault="00DF3F21" w:rsidP="235CE5AA">
            <w:pPr>
              <w:pBdr>
                <w:top w:val="nil"/>
                <w:left w:val="nil"/>
                <w:bottom w:val="nil"/>
                <w:right w:val="nil"/>
                <w:between w:val="nil"/>
              </w:pBdr>
              <w:spacing w:before="53"/>
              <w:ind w:left="123"/>
              <w:rPr>
                <w:color w:val="000000"/>
                <w:sz w:val="21"/>
                <w:szCs w:val="21"/>
              </w:rPr>
            </w:pPr>
            <w:r w:rsidRPr="235CE5AA">
              <w:rPr>
                <w:color w:val="000000" w:themeColor="text1"/>
                <w:sz w:val="21"/>
                <w:szCs w:val="21"/>
              </w:rPr>
              <w:t>[D</w:t>
            </w:r>
            <w:r w:rsidR="00715764" w:rsidRPr="235CE5AA">
              <w:rPr>
                <w:color w:val="000000" w:themeColor="text1"/>
                <w:sz w:val="21"/>
                <w:szCs w:val="21"/>
              </w:rPr>
              <w:t>ate</w:t>
            </w:r>
            <w:r w:rsidRPr="235CE5AA">
              <w:rPr>
                <w:color w:val="000000" w:themeColor="text1"/>
                <w:sz w:val="21"/>
                <w:szCs w:val="21"/>
              </w:rPr>
              <w:t>]: Implementation reviewed.</w:t>
            </w:r>
          </w:p>
          <w:p w14:paraId="38ECCAE9" w14:textId="0257432F" w:rsidR="009826AE" w:rsidRDefault="00DF3F21" w:rsidP="0BE03355">
            <w:pPr>
              <w:pBdr>
                <w:top w:val="nil"/>
                <w:left w:val="nil"/>
                <w:bottom w:val="nil"/>
                <w:right w:val="nil"/>
                <w:between w:val="nil"/>
              </w:pBdr>
              <w:spacing w:before="53"/>
              <w:ind w:left="123"/>
              <w:rPr>
                <w:color w:val="000000"/>
                <w:sz w:val="21"/>
                <w:szCs w:val="21"/>
              </w:rPr>
            </w:pPr>
            <w:r w:rsidRPr="0BE03355">
              <w:rPr>
                <w:color w:val="000000" w:themeColor="text1"/>
                <w:sz w:val="21"/>
                <w:szCs w:val="21"/>
              </w:rPr>
              <w:t xml:space="preserve">e.g., Staff will begin prompting </w:t>
            </w:r>
            <w:r w:rsidR="00715764" w:rsidRPr="0BE03355">
              <w:rPr>
                <w:color w:val="000000" w:themeColor="text1"/>
                <w:sz w:val="21"/>
                <w:szCs w:val="21"/>
              </w:rPr>
              <w:t xml:space="preserve">the </w:t>
            </w:r>
            <w:r w:rsidRPr="0BE03355">
              <w:rPr>
                <w:color w:val="000000" w:themeColor="text1"/>
                <w:sz w:val="21"/>
                <w:szCs w:val="21"/>
              </w:rPr>
              <w:t>student to use Power Card by providing illustrated card and providing a token for every attempt to use skill.</w:t>
            </w:r>
            <w:r w:rsidR="00D841B4" w:rsidRPr="0BE03355">
              <w:rPr>
                <w:color w:val="000000" w:themeColor="text1"/>
                <w:sz w:val="21"/>
                <w:szCs w:val="21"/>
              </w:rPr>
              <w:t xml:space="preserve"> If </w:t>
            </w:r>
            <w:r w:rsidR="46BBF270" w:rsidRPr="0BE03355">
              <w:rPr>
                <w:color w:val="000000" w:themeColor="text1"/>
                <w:sz w:val="21"/>
                <w:szCs w:val="21"/>
              </w:rPr>
              <w:t xml:space="preserve">the </w:t>
            </w:r>
            <w:r w:rsidR="00D841B4" w:rsidRPr="0BE03355">
              <w:rPr>
                <w:color w:val="000000" w:themeColor="text1"/>
                <w:sz w:val="21"/>
                <w:szCs w:val="21"/>
              </w:rPr>
              <w:t xml:space="preserve">student protests </w:t>
            </w:r>
            <w:r w:rsidR="7C0B7174" w:rsidRPr="0BE03355">
              <w:rPr>
                <w:color w:val="000000" w:themeColor="text1"/>
                <w:sz w:val="21"/>
                <w:szCs w:val="21"/>
              </w:rPr>
              <w:t>the u</w:t>
            </w:r>
            <w:r w:rsidR="00D841B4" w:rsidRPr="0BE03355">
              <w:rPr>
                <w:color w:val="000000" w:themeColor="text1"/>
                <w:sz w:val="21"/>
                <w:szCs w:val="21"/>
              </w:rPr>
              <w:t>se of Power Card, staff will remove Power Card</w:t>
            </w:r>
            <w:r w:rsidR="00FF25F2" w:rsidRPr="0BE03355">
              <w:rPr>
                <w:color w:val="000000" w:themeColor="text1"/>
                <w:sz w:val="21"/>
                <w:szCs w:val="21"/>
              </w:rPr>
              <w:t xml:space="preserve"> but </w:t>
            </w:r>
            <w:r w:rsidR="000557DC" w:rsidRPr="0BE03355">
              <w:rPr>
                <w:color w:val="000000" w:themeColor="text1"/>
                <w:sz w:val="21"/>
                <w:szCs w:val="21"/>
              </w:rPr>
              <w:t>ensure student has access to alternative coping strategies, as needed.</w:t>
            </w:r>
          </w:p>
        </w:tc>
      </w:tr>
    </w:tbl>
    <w:p w14:paraId="38ECCAEB" w14:textId="77777777" w:rsidR="009826AE" w:rsidRDefault="009826AE">
      <w:pPr>
        <w:pBdr>
          <w:top w:val="nil"/>
          <w:left w:val="nil"/>
          <w:bottom w:val="nil"/>
          <w:right w:val="nil"/>
          <w:between w:val="nil"/>
        </w:pBdr>
        <w:spacing w:before="95"/>
        <w:ind w:right="113"/>
        <w:rPr>
          <w:color w:val="000000"/>
          <w:sz w:val="16"/>
          <w:szCs w:val="16"/>
        </w:rPr>
      </w:pPr>
    </w:p>
    <w:p w14:paraId="7FBB2D47" w14:textId="13EA2AF8" w:rsidR="00E12664" w:rsidRDefault="00E12664" w:rsidP="6EBDF645">
      <w:pPr>
        <w:pBdr>
          <w:top w:val="nil"/>
          <w:left w:val="nil"/>
          <w:bottom w:val="nil"/>
          <w:right w:val="nil"/>
          <w:between w:val="nil"/>
        </w:pBdr>
        <w:spacing w:before="95"/>
        <w:ind w:right="113"/>
        <w:rPr>
          <w:color w:val="000000"/>
          <w:sz w:val="16"/>
          <w:szCs w:val="16"/>
        </w:rPr>
      </w:pPr>
    </w:p>
    <w:p w14:paraId="294F996F" w14:textId="77777777" w:rsidR="00911884" w:rsidRDefault="00911884" w:rsidP="6EBDF645">
      <w:pPr>
        <w:pBdr>
          <w:top w:val="nil"/>
          <w:left w:val="nil"/>
          <w:bottom w:val="nil"/>
          <w:right w:val="nil"/>
          <w:between w:val="nil"/>
        </w:pBdr>
        <w:spacing w:before="95"/>
        <w:ind w:right="113"/>
        <w:rPr>
          <w:color w:val="000000"/>
          <w:sz w:val="16"/>
          <w:szCs w:val="16"/>
        </w:rPr>
      </w:pPr>
    </w:p>
    <w:p w14:paraId="2CC28B2B" w14:textId="77777777" w:rsidR="00911884" w:rsidRDefault="00911884" w:rsidP="6EBDF645">
      <w:pPr>
        <w:pBdr>
          <w:top w:val="nil"/>
          <w:left w:val="nil"/>
          <w:bottom w:val="nil"/>
          <w:right w:val="nil"/>
          <w:between w:val="nil"/>
        </w:pBdr>
        <w:spacing w:before="95"/>
        <w:ind w:right="113"/>
        <w:rPr>
          <w:color w:val="000000"/>
          <w:sz w:val="16"/>
          <w:szCs w:val="16"/>
        </w:rPr>
      </w:pPr>
    </w:p>
    <w:p w14:paraId="4650BD2E" w14:textId="77777777" w:rsidR="00911884" w:rsidRDefault="00911884" w:rsidP="6EBDF645">
      <w:pPr>
        <w:pBdr>
          <w:top w:val="nil"/>
          <w:left w:val="nil"/>
          <w:bottom w:val="nil"/>
          <w:right w:val="nil"/>
          <w:between w:val="nil"/>
        </w:pBdr>
        <w:spacing w:before="95"/>
        <w:ind w:right="113"/>
        <w:rPr>
          <w:color w:val="000000"/>
          <w:sz w:val="16"/>
          <w:szCs w:val="16"/>
        </w:rPr>
      </w:pPr>
    </w:p>
    <w:p w14:paraId="341BD623" w14:textId="77777777" w:rsidR="00911884" w:rsidRDefault="00911884" w:rsidP="6EBDF645">
      <w:pPr>
        <w:pBdr>
          <w:top w:val="nil"/>
          <w:left w:val="nil"/>
          <w:bottom w:val="nil"/>
          <w:right w:val="nil"/>
          <w:between w:val="nil"/>
        </w:pBdr>
        <w:spacing w:before="95"/>
        <w:ind w:right="113"/>
        <w:rPr>
          <w:color w:val="000000"/>
          <w:sz w:val="16"/>
          <w:szCs w:val="16"/>
        </w:rPr>
      </w:pPr>
    </w:p>
    <w:p w14:paraId="3E7D3585" w14:textId="77777777" w:rsidR="00911884" w:rsidRDefault="00911884" w:rsidP="6EBDF645">
      <w:pPr>
        <w:pBdr>
          <w:top w:val="nil"/>
          <w:left w:val="nil"/>
          <w:bottom w:val="nil"/>
          <w:right w:val="nil"/>
          <w:between w:val="nil"/>
        </w:pBdr>
        <w:spacing w:before="95"/>
        <w:ind w:right="113"/>
        <w:rPr>
          <w:color w:val="000000"/>
          <w:sz w:val="16"/>
          <w:szCs w:val="16"/>
        </w:rPr>
      </w:pPr>
    </w:p>
    <w:p w14:paraId="5FD30CED" w14:textId="77777777" w:rsidR="00911884" w:rsidRDefault="00911884" w:rsidP="6EBDF645">
      <w:pPr>
        <w:pBdr>
          <w:top w:val="nil"/>
          <w:left w:val="nil"/>
          <w:bottom w:val="nil"/>
          <w:right w:val="nil"/>
          <w:between w:val="nil"/>
        </w:pBdr>
        <w:spacing w:before="95"/>
        <w:ind w:right="113"/>
        <w:rPr>
          <w:color w:val="000000"/>
          <w:sz w:val="16"/>
          <w:szCs w:val="16"/>
        </w:rPr>
      </w:pPr>
    </w:p>
    <w:p w14:paraId="2AC7B65C" w14:textId="77777777" w:rsidR="00911884" w:rsidRDefault="00911884" w:rsidP="6EBDF645">
      <w:pPr>
        <w:pBdr>
          <w:top w:val="nil"/>
          <w:left w:val="nil"/>
          <w:bottom w:val="nil"/>
          <w:right w:val="nil"/>
          <w:between w:val="nil"/>
        </w:pBdr>
        <w:spacing w:before="95"/>
        <w:ind w:right="113"/>
        <w:rPr>
          <w:color w:val="000000"/>
          <w:sz w:val="16"/>
          <w:szCs w:val="16"/>
        </w:rPr>
      </w:pPr>
    </w:p>
    <w:p w14:paraId="38BD890D" w14:textId="77777777" w:rsidR="00911884" w:rsidRDefault="00911884" w:rsidP="6EBDF645">
      <w:pPr>
        <w:pBdr>
          <w:top w:val="nil"/>
          <w:left w:val="nil"/>
          <w:bottom w:val="nil"/>
          <w:right w:val="nil"/>
          <w:between w:val="nil"/>
        </w:pBdr>
        <w:spacing w:before="95"/>
        <w:ind w:right="113"/>
        <w:rPr>
          <w:color w:val="000000"/>
          <w:sz w:val="16"/>
          <w:szCs w:val="16"/>
        </w:rPr>
      </w:pPr>
    </w:p>
    <w:p w14:paraId="4FC680C4" w14:textId="77777777" w:rsidR="00911884" w:rsidRDefault="00911884" w:rsidP="6EBDF645">
      <w:pPr>
        <w:pBdr>
          <w:top w:val="nil"/>
          <w:left w:val="nil"/>
          <w:bottom w:val="nil"/>
          <w:right w:val="nil"/>
          <w:between w:val="nil"/>
        </w:pBdr>
        <w:spacing w:before="95"/>
        <w:ind w:right="113"/>
        <w:rPr>
          <w:color w:val="000000"/>
          <w:sz w:val="16"/>
          <w:szCs w:val="16"/>
        </w:rPr>
      </w:pPr>
    </w:p>
    <w:p w14:paraId="6D4CABA2" w14:textId="77777777" w:rsidR="00911884" w:rsidRDefault="00911884" w:rsidP="6EBDF645">
      <w:pPr>
        <w:pBdr>
          <w:top w:val="nil"/>
          <w:left w:val="nil"/>
          <w:bottom w:val="nil"/>
          <w:right w:val="nil"/>
          <w:between w:val="nil"/>
        </w:pBdr>
        <w:spacing w:before="95"/>
        <w:ind w:right="113"/>
        <w:rPr>
          <w:color w:val="000000"/>
          <w:sz w:val="16"/>
          <w:szCs w:val="16"/>
        </w:rPr>
      </w:pPr>
    </w:p>
    <w:p w14:paraId="7B92F282" w14:textId="77777777" w:rsidR="00911884" w:rsidRDefault="00911884" w:rsidP="6EBDF645">
      <w:pPr>
        <w:pBdr>
          <w:top w:val="nil"/>
          <w:left w:val="nil"/>
          <w:bottom w:val="nil"/>
          <w:right w:val="nil"/>
          <w:between w:val="nil"/>
        </w:pBdr>
        <w:spacing w:before="95"/>
        <w:ind w:right="113"/>
        <w:rPr>
          <w:color w:val="000000"/>
          <w:sz w:val="16"/>
          <w:szCs w:val="16"/>
        </w:rPr>
      </w:pPr>
    </w:p>
    <w:p w14:paraId="59ABD954" w14:textId="77777777" w:rsidR="00911884" w:rsidRDefault="00911884" w:rsidP="6EBDF645">
      <w:pPr>
        <w:pBdr>
          <w:top w:val="nil"/>
          <w:left w:val="nil"/>
          <w:bottom w:val="nil"/>
          <w:right w:val="nil"/>
          <w:between w:val="nil"/>
        </w:pBdr>
        <w:spacing w:before="95"/>
        <w:ind w:right="113"/>
        <w:rPr>
          <w:color w:val="000000"/>
          <w:sz w:val="16"/>
          <w:szCs w:val="16"/>
        </w:rPr>
      </w:pPr>
    </w:p>
    <w:p w14:paraId="6B75FF0F" w14:textId="77777777" w:rsidR="00911884" w:rsidRDefault="00911884" w:rsidP="6EBDF645">
      <w:pPr>
        <w:pBdr>
          <w:top w:val="nil"/>
          <w:left w:val="nil"/>
          <w:bottom w:val="nil"/>
          <w:right w:val="nil"/>
          <w:between w:val="nil"/>
        </w:pBdr>
        <w:spacing w:before="95"/>
        <w:ind w:right="113"/>
        <w:rPr>
          <w:color w:val="000000"/>
          <w:sz w:val="16"/>
          <w:szCs w:val="16"/>
        </w:rPr>
      </w:pPr>
    </w:p>
    <w:p w14:paraId="70315B01" w14:textId="77777777" w:rsidR="00911884" w:rsidRDefault="00911884" w:rsidP="6EBDF645">
      <w:pPr>
        <w:pBdr>
          <w:top w:val="nil"/>
          <w:left w:val="nil"/>
          <w:bottom w:val="nil"/>
          <w:right w:val="nil"/>
          <w:between w:val="nil"/>
        </w:pBdr>
        <w:spacing w:before="95"/>
        <w:ind w:right="113"/>
        <w:rPr>
          <w:color w:val="000000"/>
          <w:sz w:val="16"/>
          <w:szCs w:val="16"/>
        </w:rPr>
      </w:pPr>
    </w:p>
    <w:p w14:paraId="49CE236D" w14:textId="77777777" w:rsidR="00911884" w:rsidRDefault="00911884" w:rsidP="6EBDF645">
      <w:pPr>
        <w:pBdr>
          <w:top w:val="nil"/>
          <w:left w:val="nil"/>
          <w:bottom w:val="nil"/>
          <w:right w:val="nil"/>
          <w:between w:val="nil"/>
        </w:pBdr>
        <w:spacing w:before="95"/>
        <w:ind w:right="113"/>
        <w:rPr>
          <w:color w:val="000000"/>
          <w:sz w:val="16"/>
          <w:szCs w:val="16"/>
        </w:rPr>
      </w:pPr>
    </w:p>
    <w:p w14:paraId="0A39BEAA" w14:textId="77777777" w:rsidR="00911884" w:rsidRDefault="00911884" w:rsidP="6EBDF645">
      <w:pPr>
        <w:pBdr>
          <w:top w:val="nil"/>
          <w:left w:val="nil"/>
          <w:bottom w:val="nil"/>
          <w:right w:val="nil"/>
          <w:between w:val="nil"/>
        </w:pBdr>
        <w:spacing w:before="95"/>
        <w:ind w:right="113"/>
        <w:rPr>
          <w:color w:val="000000"/>
          <w:sz w:val="16"/>
          <w:szCs w:val="16"/>
        </w:rPr>
      </w:pPr>
    </w:p>
    <w:p w14:paraId="0CD9BB00" w14:textId="77777777" w:rsidR="00911884" w:rsidRDefault="00911884" w:rsidP="6EBDF645">
      <w:pPr>
        <w:pBdr>
          <w:top w:val="nil"/>
          <w:left w:val="nil"/>
          <w:bottom w:val="nil"/>
          <w:right w:val="nil"/>
          <w:between w:val="nil"/>
        </w:pBdr>
        <w:spacing w:before="95"/>
        <w:ind w:right="113"/>
        <w:rPr>
          <w:color w:val="000000"/>
          <w:sz w:val="16"/>
          <w:szCs w:val="16"/>
        </w:rPr>
      </w:pPr>
    </w:p>
    <w:p w14:paraId="2ADE24AD" w14:textId="77777777" w:rsidR="00911884" w:rsidRDefault="00911884" w:rsidP="6EBDF645">
      <w:pPr>
        <w:pBdr>
          <w:top w:val="nil"/>
          <w:left w:val="nil"/>
          <w:bottom w:val="nil"/>
          <w:right w:val="nil"/>
          <w:between w:val="nil"/>
        </w:pBdr>
        <w:spacing w:before="95"/>
        <w:ind w:right="113"/>
        <w:rPr>
          <w:color w:val="000000"/>
          <w:sz w:val="16"/>
          <w:szCs w:val="16"/>
        </w:rPr>
      </w:pPr>
    </w:p>
    <w:p w14:paraId="3DBC4DD4" w14:textId="77777777" w:rsidR="00911884" w:rsidRDefault="00911884" w:rsidP="6EBDF645">
      <w:pPr>
        <w:pBdr>
          <w:top w:val="nil"/>
          <w:left w:val="nil"/>
          <w:bottom w:val="nil"/>
          <w:right w:val="nil"/>
          <w:between w:val="nil"/>
        </w:pBdr>
        <w:spacing w:before="95"/>
        <w:ind w:right="113"/>
        <w:rPr>
          <w:color w:val="000000"/>
          <w:sz w:val="16"/>
          <w:szCs w:val="16"/>
        </w:rPr>
      </w:pPr>
    </w:p>
    <w:p w14:paraId="07834106" w14:textId="77777777" w:rsidR="00911884" w:rsidRDefault="00911884" w:rsidP="6EBDF645">
      <w:pPr>
        <w:pBdr>
          <w:top w:val="nil"/>
          <w:left w:val="nil"/>
          <w:bottom w:val="nil"/>
          <w:right w:val="nil"/>
          <w:between w:val="nil"/>
        </w:pBdr>
        <w:spacing w:before="95"/>
        <w:ind w:right="113"/>
        <w:rPr>
          <w:color w:val="000000"/>
          <w:sz w:val="16"/>
          <w:szCs w:val="16"/>
        </w:rPr>
      </w:pPr>
    </w:p>
    <w:p w14:paraId="3F30E434" w14:textId="77777777" w:rsidR="00911884" w:rsidRDefault="00911884" w:rsidP="6EBDF645">
      <w:pPr>
        <w:pBdr>
          <w:top w:val="nil"/>
          <w:left w:val="nil"/>
          <w:bottom w:val="nil"/>
          <w:right w:val="nil"/>
          <w:between w:val="nil"/>
        </w:pBdr>
        <w:spacing w:before="95"/>
        <w:ind w:right="113"/>
        <w:rPr>
          <w:color w:val="000000"/>
          <w:sz w:val="16"/>
          <w:szCs w:val="16"/>
        </w:rPr>
      </w:pPr>
    </w:p>
    <w:p w14:paraId="54F9611F" w14:textId="77777777" w:rsidR="00911884" w:rsidRDefault="00911884" w:rsidP="6EBDF645">
      <w:pPr>
        <w:pBdr>
          <w:top w:val="nil"/>
          <w:left w:val="nil"/>
          <w:bottom w:val="nil"/>
          <w:right w:val="nil"/>
          <w:between w:val="nil"/>
        </w:pBdr>
        <w:spacing w:before="95"/>
        <w:ind w:right="113"/>
        <w:rPr>
          <w:color w:val="000000"/>
          <w:sz w:val="16"/>
          <w:szCs w:val="16"/>
        </w:rPr>
      </w:pPr>
    </w:p>
    <w:p w14:paraId="3C70C5F6" w14:textId="77777777" w:rsidR="00911884" w:rsidRDefault="00911884" w:rsidP="6EBDF645">
      <w:pPr>
        <w:pBdr>
          <w:top w:val="nil"/>
          <w:left w:val="nil"/>
          <w:bottom w:val="nil"/>
          <w:right w:val="nil"/>
          <w:between w:val="nil"/>
        </w:pBdr>
        <w:spacing w:before="95"/>
        <w:ind w:right="113"/>
        <w:rPr>
          <w:color w:val="000000"/>
          <w:sz w:val="16"/>
          <w:szCs w:val="16"/>
        </w:rPr>
      </w:pPr>
    </w:p>
    <w:p w14:paraId="104F53A6" w14:textId="77777777" w:rsidR="00911884" w:rsidRDefault="00911884" w:rsidP="6EBDF645">
      <w:pPr>
        <w:pBdr>
          <w:top w:val="nil"/>
          <w:left w:val="nil"/>
          <w:bottom w:val="nil"/>
          <w:right w:val="nil"/>
          <w:between w:val="nil"/>
        </w:pBdr>
        <w:spacing w:before="95"/>
        <w:ind w:right="113"/>
        <w:rPr>
          <w:color w:val="000000"/>
          <w:sz w:val="16"/>
          <w:szCs w:val="16"/>
        </w:rPr>
      </w:pPr>
    </w:p>
    <w:p w14:paraId="5AF27122" w14:textId="77777777" w:rsidR="00911884" w:rsidRDefault="00911884" w:rsidP="6EBDF645">
      <w:pPr>
        <w:pBdr>
          <w:top w:val="nil"/>
          <w:left w:val="nil"/>
          <w:bottom w:val="nil"/>
          <w:right w:val="nil"/>
          <w:between w:val="nil"/>
        </w:pBdr>
        <w:spacing w:before="95"/>
        <w:ind w:right="113"/>
        <w:rPr>
          <w:color w:val="000000"/>
          <w:sz w:val="16"/>
          <w:szCs w:val="16"/>
        </w:rPr>
      </w:pPr>
    </w:p>
    <w:p w14:paraId="4FEDC53B" w14:textId="77777777" w:rsidR="00911884" w:rsidRDefault="00911884" w:rsidP="6EBDF645">
      <w:pPr>
        <w:pBdr>
          <w:top w:val="nil"/>
          <w:left w:val="nil"/>
          <w:bottom w:val="nil"/>
          <w:right w:val="nil"/>
          <w:between w:val="nil"/>
        </w:pBdr>
        <w:spacing w:before="95"/>
        <w:ind w:right="113"/>
        <w:rPr>
          <w:color w:val="000000"/>
          <w:sz w:val="16"/>
          <w:szCs w:val="16"/>
        </w:rPr>
      </w:pPr>
    </w:p>
    <w:p w14:paraId="78394A26" w14:textId="77777777" w:rsidR="006D26ED" w:rsidRDefault="006D26ED" w:rsidP="00B41551">
      <w:pPr>
        <w:rPr>
          <w:rFonts w:ascii="Georgia" w:hAnsi="Georgia"/>
          <w:b/>
          <w:bCs/>
          <w:sz w:val="28"/>
          <w:szCs w:val="28"/>
        </w:rPr>
      </w:pPr>
    </w:p>
    <w:p w14:paraId="6959F790" w14:textId="5A3CE0AD" w:rsidR="007576C0" w:rsidRDefault="000E695A" w:rsidP="007576C0">
      <w:pPr>
        <w:jc w:val="center"/>
        <w:rPr>
          <w:rFonts w:ascii="Georgia" w:hAnsi="Georgia"/>
          <w:b/>
          <w:bCs/>
          <w:sz w:val="28"/>
          <w:szCs w:val="28"/>
        </w:rPr>
      </w:pPr>
      <w:r w:rsidRPr="00A14B56">
        <w:rPr>
          <w:rFonts w:ascii="Georgia" w:hAnsi="Georgia"/>
          <w:b/>
          <w:bCs/>
          <w:sz w:val="28"/>
          <w:szCs w:val="28"/>
        </w:rPr>
        <w:t xml:space="preserve">Power Card (PC) </w:t>
      </w:r>
      <w:r w:rsidR="007576C0" w:rsidRPr="00A14B56">
        <w:rPr>
          <w:rFonts w:ascii="Georgia" w:hAnsi="Georgia"/>
          <w:b/>
          <w:bCs/>
          <w:sz w:val="28"/>
          <w:szCs w:val="28"/>
        </w:rPr>
        <w:t>Template</w:t>
      </w:r>
    </w:p>
    <w:p w14:paraId="1DDC3FA8" w14:textId="77777777" w:rsidR="007576C0" w:rsidRPr="00A14B56" w:rsidRDefault="007576C0" w:rsidP="007576C0">
      <w:pPr>
        <w:jc w:val="center"/>
        <w:rPr>
          <w:rFonts w:ascii="Georgia" w:hAnsi="Georgia"/>
          <w:b/>
          <w:bCs/>
          <w:sz w:val="28"/>
          <w:szCs w:val="28"/>
        </w:rPr>
      </w:pPr>
    </w:p>
    <w:tbl>
      <w:tblPr>
        <w:tblStyle w:val="TableGrid"/>
        <w:tblW w:w="0" w:type="auto"/>
        <w:jc w:val="center"/>
        <w:tblLook w:val="04A0" w:firstRow="1" w:lastRow="0" w:firstColumn="1" w:lastColumn="0" w:noHBand="0" w:noVBand="1"/>
      </w:tblPr>
      <w:tblGrid>
        <w:gridCol w:w="4675"/>
        <w:gridCol w:w="4675"/>
      </w:tblGrid>
      <w:tr w:rsidR="007576C0" w14:paraId="1E4343D0" w14:textId="77777777" w:rsidTr="235CE5AA">
        <w:trPr>
          <w:trHeight w:val="1601"/>
          <w:jc w:val="center"/>
        </w:trPr>
        <w:tc>
          <w:tcPr>
            <w:tcW w:w="4675" w:type="dxa"/>
          </w:tcPr>
          <w:p w14:paraId="3B7B2D7F" w14:textId="77777777" w:rsidR="007576C0" w:rsidRPr="00715764" w:rsidRDefault="007576C0">
            <w:pPr>
              <w:rPr>
                <w:rFonts w:ascii="Arial" w:hAnsi="Arial" w:cs="Arial"/>
                <w:b/>
                <w:bCs/>
              </w:rPr>
            </w:pPr>
            <w:r w:rsidRPr="235CE5AA">
              <w:rPr>
                <w:rFonts w:ascii="Arial" w:hAnsi="Arial" w:cs="Arial"/>
                <w:b/>
                <w:bCs/>
              </w:rPr>
              <w:t>[Strategies to go on PC example]</w:t>
            </w:r>
          </w:p>
          <w:p w14:paraId="7F8D4756" w14:textId="77777777" w:rsidR="007576C0" w:rsidRPr="00715764" w:rsidRDefault="007576C0">
            <w:pPr>
              <w:rPr>
                <w:rFonts w:ascii="Arial" w:hAnsi="Arial" w:cs="Arial"/>
              </w:rPr>
            </w:pPr>
          </w:p>
        </w:tc>
        <w:tc>
          <w:tcPr>
            <w:tcW w:w="4675" w:type="dxa"/>
          </w:tcPr>
          <w:p w14:paraId="362AAD33" w14:textId="262BDBA1" w:rsidR="007576C0" w:rsidRPr="00715764" w:rsidRDefault="007576C0" w:rsidP="5522B4D7">
            <w:pPr>
              <w:jc w:val="center"/>
              <w:rPr>
                <w:rFonts w:ascii="Arial" w:hAnsi="Arial" w:cs="Arial"/>
              </w:rPr>
            </w:pPr>
            <w:r w:rsidRPr="0BE03355">
              <w:rPr>
                <w:rFonts w:ascii="Arial" w:hAnsi="Arial" w:cs="Arial"/>
              </w:rPr>
              <w:t>[P</w:t>
            </w:r>
            <w:r w:rsidR="00715764" w:rsidRPr="0BE03355">
              <w:rPr>
                <w:rFonts w:ascii="Arial" w:hAnsi="Arial" w:cs="Arial"/>
              </w:rPr>
              <w:t>icture of special character or theme</w:t>
            </w:r>
            <w:r w:rsidRPr="0BE03355">
              <w:rPr>
                <w:rFonts w:ascii="Arial" w:hAnsi="Arial" w:cs="Arial"/>
              </w:rPr>
              <w:t>]</w:t>
            </w:r>
          </w:p>
        </w:tc>
      </w:tr>
      <w:tr w:rsidR="007576C0" w14:paraId="457EA872" w14:textId="77777777" w:rsidTr="235CE5AA">
        <w:trPr>
          <w:jc w:val="center"/>
        </w:trPr>
        <w:tc>
          <w:tcPr>
            <w:tcW w:w="9350" w:type="dxa"/>
            <w:gridSpan w:val="2"/>
          </w:tcPr>
          <w:p w14:paraId="158D4494" w14:textId="77777777" w:rsidR="007576C0" w:rsidRPr="00715764" w:rsidRDefault="007576C0">
            <w:pPr>
              <w:rPr>
                <w:rFonts w:ascii="Arial" w:hAnsi="Arial" w:cs="Arial"/>
                <w:b/>
                <w:bCs/>
              </w:rPr>
            </w:pPr>
            <w:r w:rsidRPr="00715764">
              <w:rPr>
                <w:rFonts w:ascii="Arial" w:hAnsi="Arial" w:cs="Arial"/>
                <w:b/>
                <w:bCs/>
              </w:rPr>
              <w:t>[Brief script describing situation that can go on the back side of the power card]</w:t>
            </w:r>
          </w:p>
          <w:p w14:paraId="678C9637" w14:textId="77777777" w:rsidR="007576C0" w:rsidRPr="00715764" w:rsidRDefault="007576C0">
            <w:pPr>
              <w:rPr>
                <w:rFonts w:ascii="Arial" w:hAnsi="Arial" w:cs="Arial"/>
              </w:rPr>
            </w:pPr>
          </w:p>
          <w:p w14:paraId="176B9B84" w14:textId="77777777" w:rsidR="007576C0" w:rsidRPr="00715764" w:rsidRDefault="007576C0">
            <w:pPr>
              <w:rPr>
                <w:rFonts w:ascii="Arial" w:hAnsi="Arial" w:cs="Arial"/>
              </w:rPr>
            </w:pPr>
          </w:p>
          <w:p w14:paraId="1639E123" w14:textId="77777777" w:rsidR="007576C0" w:rsidRPr="00715764" w:rsidRDefault="007576C0">
            <w:pPr>
              <w:rPr>
                <w:rFonts w:ascii="Arial" w:hAnsi="Arial" w:cs="Arial"/>
              </w:rPr>
            </w:pPr>
          </w:p>
        </w:tc>
      </w:tr>
    </w:tbl>
    <w:p w14:paraId="410DEA99" w14:textId="2711081D" w:rsidR="00911884" w:rsidRDefault="00911884" w:rsidP="00911884">
      <w:pPr>
        <w:pBdr>
          <w:top w:val="nil"/>
          <w:left w:val="nil"/>
          <w:bottom w:val="nil"/>
          <w:right w:val="nil"/>
          <w:between w:val="nil"/>
        </w:pBdr>
        <w:spacing w:before="95"/>
        <w:ind w:right="113"/>
        <w:rPr>
          <w:color w:val="000000"/>
          <w:sz w:val="16"/>
          <w:szCs w:val="16"/>
        </w:rPr>
      </w:pPr>
    </w:p>
    <w:p w14:paraId="1E1C9E71" w14:textId="23C2BB4B" w:rsidR="006D26ED" w:rsidRDefault="000E695A" w:rsidP="006D26ED">
      <w:pPr>
        <w:jc w:val="center"/>
        <w:rPr>
          <w:rFonts w:ascii="Georgia" w:hAnsi="Georgia"/>
          <w:b/>
          <w:bCs/>
          <w:sz w:val="28"/>
          <w:szCs w:val="28"/>
        </w:rPr>
      </w:pPr>
      <w:r>
        <w:rPr>
          <w:rFonts w:ascii="Georgia" w:hAnsi="Georgia"/>
          <w:b/>
          <w:bCs/>
          <w:sz w:val="28"/>
          <w:szCs w:val="28"/>
        </w:rPr>
        <w:t>PC</w:t>
      </w:r>
      <w:r w:rsidR="006D26ED" w:rsidRPr="00A14B56">
        <w:rPr>
          <w:rFonts w:ascii="Georgia" w:hAnsi="Georgia"/>
          <w:b/>
          <w:bCs/>
          <w:sz w:val="28"/>
          <w:szCs w:val="28"/>
        </w:rPr>
        <w:t xml:space="preserve"> Example</w:t>
      </w:r>
    </w:p>
    <w:p w14:paraId="4AF72479" w14:textId="77777777" w:rsidR="006D26ED" w:rsidRPr="00A14B56" w:rsidRDefault="006D26ED" w:rsidP="006D26ED">
      <w:pPr>
        <w:jc w:val="center"/>
        <w:rPr>
          <w:rFonts w:ascii="Georgia" w:hAnsi="Georgia"/>
          <w:b/>
          <w:bCs/>
          <w:sz w:val="28"/>
          <w:szCs w:val="28"/>
        </w:rPr>
      </w:pPr>
    </w:p>
    <w:tbl>
      <w:tblPr>
        <w:tblStyle w:val="TableGrid"/>
        <w:tblW w:w="0" w:type="auto"/>
        <w:jc w:val="center"/>
        <w:tblLook w:val="04A0" w:firstRow="1" w:lastRow="0" w:firstColumn="1" w:lastColumn="0" w:noHBand="0" w:noVBand="1"/>
      </w:tblPr>
      <w:tblGrid>
        <w:gridCol w:w="4675"/>
        <w:gridCol w:w="4675"/>
      </w:tblGrid>
      <w:tr w:rsidR="006D26ED" w14:paraId="40FB5F34" w14:textId="77777777" w:rsidTr="235CE5AA">
        <w:trPr>
          <w:trHeight w:val="3473"/>
          <w:jc w:val="center"/>
        </w:trPr>
        <w:tc>
          <w:tcPr>
            <w:tcW w:w="4675" w:type="dxa"/>
          </w:tcPr>
          <w:p w14:paraId="063F247B" w14:textId="77777777" w:rsidR="006D26ED" w:rsidRPr="00715764" w:rsidRDefault="006D26ED">
            <w:pPr>
              <w:rPr>
                <w:rFonts w:ascii="Arial" w:hAnsi="Arial" w:cs="Arial"/>
                <w:b/>
                <w:bCs/>
              </w:rPr>
            </w:pPr>
            <w:r w:rsidRPr="235CE5AA">
              <w:rPr>
                <w:rFonts w:ascii="Arial" w:hAnsi="Arial" w:cs="Arial"/>
                <w:b/>
                <w:bCs/>
              </w:rPr>
              <w:t>[Strategies to go on PC example]</w:t>
            </w:r>
          </w:p>
          <w:p w14:paraId="3F673316" w14:textId="47A0DB2E" w:rsidR="006D26ED" w:rsidRPr="00715764" w:rsidRDefault="006D26ED" w:rsidP="006D26ED">
            <w:pPr>
              <w:pStyle w:val="ListParagraph"/>
              <w:numPr>
                <w:ilvl w:val="0"/>
                <w:numId w:val="6"/>
              </w:numPr>
              <w:contextualSpacing/>
              <w:rPr>
                <w:rFonts w:ascii="Arial" w:hAnsi="Arial" w:cs="Arial"/>
              </w:rPr>
            </w:pPr>
            <w:r w:rsidRPr="00715764">
              <w:rPr>
                <w:rFonts w:ascii="Arial" w:hAnsi="Arial" w:cs="Arial"/>
              </w:rPr>
              <w:t>Use a grounding strategy</w:t>
            </w:r>
            <w:r w:rsidR="1276C09A" w:rsidRPr="00715764">
              <w:rPr>
                <w:rFonts w:ascii="Arial" w:hAnsi="Arial" w:cs="Arial"/>
              </w:rPr>
              <w:t>.</w:t>
            </w:r>
            <w:r w:rsidRPr="00715764">
              <w:rPr>
                <w:rFonts w:ascii="Arial" w:hAnsi="Arial" w:cs="Arial"/>
              </w:rPr>
              <w:tab/>
            </w:r>
          </w:p>
          <w:p w14:paraId="751FB9DE" w14:textId="77777777" w:rsidR="006D26ED" w:rsidRPr="00715764" w:rsidRDefault="006D26ED" w:rsidP="006D26ED">
            <w:pPr>
              <w:pStyle w:val="ListParagraph"/>
              <w:numPr>
                <w:ilvl w:val="0"/>
                <w:numId w:val="6"/>
              </w:numPr>
              <w:contextualSpacing/>
              <w:rPr>
                <w:rFonts w:ascii="Arial" w:hAnsi="Arial" w:cs="Arial"/>
              </w:rPr>
            </w:pPr>
            <w:r w:rsidRPr="00715764">
              <w:rPr>
                <w:rFonts w:ascii="Arial" w:hAnsi="Arial" w:cs="Arial"/>
              </w:rPr>
              <w:t>Take a break to get a drink of water.</w:t>
            </w:r>
          </w:p>
          <w:p w14:paraId="5D2A628C" w14:textId="77777777" w:rsidR="006D26ED" w:rsidRPr="00715764" w:rsidRDefault="006D26ED" w:rsidP="006D26ED">
            <w:pPr>
              <w:pStyle w:val="ListParagraph"/>
              <w:numPr>
                <w:ilvl w:val="0"/>
                <w:numId w:val="6"/>
              </w:numPr>
              <w:contextualSpacing/>
              <w:rPr>
                <w:rFonts w:ascii="Arial" w:hAnsi="Arial" w:cs="Arial"/>
              </w:rPr>
            </w:pPr>
            <w:r w:rsidRPr="00715764">
              <w:rPr>
                <w:rFonts w:ascii="Arial" w:hAnsi="Arial" w:cs="Arial"/>
              </w:rPr>
              <w:t>Ask for help.</w:t>
            </w:r>
          </w:p>
          <w:p w14:paraId="3E137A17" w14:textId="77777777" w:rsidR="006D26ED" w:rsidRPr="00715764" w:rsidRDefault="006D26ED">
            <w:pPr>
              <w:rPr>
                <w:rFonts w:ascii="Arial" w:hAnsi="Arial" w:cs="Arial"/>
              </w:rPr>
            </w:pPr>
          </w:p>
          <w:p w14:paraId="0C3F870C" w14:textId="77777777" w:rsidR="006D26ED" w:rsidRPr="00715764" w:rsidRDefault="006D26ED">
            <w:pPr>
              <w:rPr>
                <w:rFonts w:ascii="Arial" w:hAnsi="Arial" w:cs="Arial"/>
                <w:b/>
                <w:bCs/>
              </w:rPr>
            </w:pPr>
            <w:r w:rsidRPr="00715764">
              <w:rPr>
                <w:rFonts w:ascii="Arial" w:hAnsi="Arial" w:cs="Arial"/>
                <w:b/>
                <w:bCs/>
              </w:rPr>
              <w:t>[Special Character or Theme]</w:t>
            </w:r>
          </w:p>
          <w:p w14:paraId="7C2C7DCB" w14:textId="77777777" w:rsidR="006D26ED" w:rsidRPr="00715764" w:rsidRDefault="006D26ED">
            <w:pPr>
              <w:rPr>
                <w:rFonts w:ascii="Arial" w:hAnsi="Arial" w:cs="Arial"/>
              </w:rPr>
            </w:pPr>
            <w:r w:rsidRPr="00715764">
              <w:rPr>
                <w:rFonts w:ascii="Arial" w:hAnsi="Arial" w:cs="Arial"/>
              </w:rPr>
              <w:t>Harry Potter</w:t>
            </w:r>
          </w:p>
        </w:tc>
        <w:tc>
          <w:tcPr>
            <w:tcW w:w="4675" w:type="dxa"/>
          </w:tcPr>
          <w:p w14:paraId="51E2DBEA" w14:textId="77777777" w:rsidR="006D26ED" w:rsidRPr="00715764" w:rsidRDefault="006D26ED">
            <w:pPr>
              <w:pStyle w:val="NormalWeb"/>
              <w:jc w:val="center"/>
              <w:rPr>
                <w:rFonts w:ascii="Arial" w:hAnsi="Arial" w:cs="Arial"/>
              </w:rPr>
            </w:pPr>
            <w:r w:rsidRPr="00715764">
              <w:rPr>
                <w:rFonts w:ascii="Arial" w:hAnsi="Arial" w:cs="Arial"/>
                <w:noProof/>
              </w:rPr>
              <w:drawing>
                <wp:inline distT="0" distB="0" distL="0" distR="0" wp14:anchorId="336A9332" wp14:editId="1A9DAB60">
                  <wp:extent cx="1449421" cy="1798193"/>
                  <wp:effectExtent l="0" t="0" r="0" b="0"/>
                  <wp:docPr id="4" name="Picture 2" descr="A child wearing glasses and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child wearing glasses and a sui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7069" cy="1832494"/>
                          </a:xfrm>
                          <a:prstGeom prst="rect">
                            <a:avLst/>
                          </a:prstGeom>
                          <a:noFill/>
                          <a:ln>
                            <a:noFill/>
                          </a:ln>
                        </pic:spPr>
                      </pic:pic>
                    </a:graphicData>
                  </a:graphic>
                </wp:inline>
              </w:drawing>
            </w:r>
          </w:p>
          <w:p w14:paraId="48069E80" w14:textId="77777777" w:rsidR="006D26ED" w:rsidRPr="00715764" w:rsidRDefault="006D26ED">
            <w:pPr>
              <w:rPr>
                <w:rFonts w:ascii="Arial" w:hAnsi="Arial" w:cs="Arial"/>
              </w:rPr>
            </w:pPr>
            <w:r w:rsidRPr="00715764">
              <w:rPr>
                <w:rFonts w:ascii="Arial" w:hAnsi="Arial" w:cs="Arial"/>
              </w:rPr>
              <w:t xml:space="preserve">Image by </w:t>
            </w:r>
            <w:proofErr w:type="spellStart"/>
            <w:r w:rsidRPr="00715764">
              <w:rPr>
                <w:rFonts w:ascii="Arial" w:hAnsi="Arial" w:cs="Arial"/>
              </w:rPr>
              <w:t>Ryan_Stekken</w:t>
            </w:r>
            <w:proofErr w:type="spellEnd"/>
            <w:r w:rsidRPr="00715764">
              <w:rPr>
                <w:rFonts w:ascii="Arial" w:hAnsi="Arial" w:cs="Arial"/>
              </w:rPr>
              <w:t xml:space="preserve"> from </w:t>
            </w:r>
            <w:proofErr w:type="spellStart"/>
            <w:r w:rsidRPr="00715764">
              <w:rPr>
                <w:rFonts w:ascii="Arial" w:hAnsi="Arial" w:cs="Arial"/>
              </w:rPr>
              <w:t>Pixabay</w:t>
            </w:r>
            <w:proofErr w:type="spellEnd"/>
          </w:p>
        </w:tc>
      </w:tr>
      <w:tr w:rsidR="006D26ED" w14:paraId="209FF444" w14:textId="77777777" w:rsidTr="235CE5AA">
        <w:trPr>
          <w:jc w:val="center"/>
        </w:trPr>
        <w:tc>
          <w:tcPr>
            <w:tcW w:w="9350" w:type="dxa"/>
            <w:gridSpan w:val="2"/>
          </w:tcPr>
          <w:p w14:paraId="06802B68" w14:textId="77777777" w:rsidR="006D26ED" w:rsidRPr="00715764" w:rsidRDefault="006D26ED">
            <w:pPr>
              <w:rPr>
                <w:rFonts w:ascii="Arial" w:hAnsi="Arial" w:cs="Arial"/>
                <w:b/>
                <w:bCs/>
              </w:rPr>
            </w:pPr>
            <w:r w:rsidRPr="00715764">
              <w:rPr>
                <w:rFonts w:ascii="Arial" w:hAnsi="Arial" w:cs="Arial"/>
                <w:b/>
                <w:bCs/>
              </w:rPr>
              <w:t>[Brief Script Describing Situation – placed on back side of power card]</w:t>
            </w:r>
          </w:p>
          <w:p w14:paraId="7E0DDC44" w14:textId="77777777" w:rsidR="006D26ED" w:rsidRPr="00715764" w:rsidRDefault="006D26ED">
            <w:pPr>
              <w:rPr>
                <w:rFonts w:ascii="Arial" w:hAnsi="Arial" w:cs="Arial"/>
                <w:b/>
                <w:bCs/>
              </w:rPr>
            </w:pPr>
          </w:p>
          <w:p w14:paraId="74C81256" w14:textId="77777777" w:rsidR="006D26ED" w:rsidRPr="00715764" w:rsidRDefault="006D26ED">
            <w:pPr>
              <w:rPr>
                <w:rFonts w:ascii="Arial" w:hAnsi="Arial" w:cs="Arial"/>
              </w:rPr>
            </w:pPr>
            <w:r w:rsidRPr="235CE5AA">
              <w:rPr>
                <w:rFonts w:ascii="Arial" w:hAnsi="Arial" w:cs="Arial"/>
              </w:rPr>
              <w:t xml:space="preserve">Sometimes during Language Arts, Professor Magonigal assigns a writing assignment. This might make Harry feel overwhelmed and could make it hard for Harry to start the assignment. When Harry feels overwhelmed, he can try to use his grounding strategies to help him calm down. When Harry uses his grounding strategies, he looks for 5 things he can see, 4 things he can touch, 3 things he can hear, 2 things he can smell, and 1 thing he can taste. He can also take a break to get a drink or water or ask his teacher for help. When Harry uses these strategies, Harry may feel calmer to help him focus on his work. Professor Magonigal is proud of Harry when he uses strategies to help calm himself in the classroom.  </w:t>
            </w:r>
          </w:p>
          <w:p w14:paraId="3A747457" w14:textId="77777777" w:rsidR="006D26ED" w:rsidRPr="00715764" w:rsidRDefault="006D26ED">
            <w:pPr>
              <w:rPr>
                <w:rFonts w:ascii="Arial" w:hAnsi="Arial" w:cs="Arial"/>
              </w:rPr>
            </w:pPr>
          </w:p>
        </w:tc>
      </w:tr>
    </w:tbl>
    <w:p w14:paraId="253FDD61" w14:textId="77777777" w:rsidR="006D26ED" w:rsidRPr="00911884" w:rsidRDefault="006D26ED" w:rsidP="00B41551">
      <w:pPr>
        <w:pBdr>
          <w:top w:val="nil"/>
          <w:left w:val="nil"/>
          <w:bottom w:val="nil"/>
          <w:right w:val="nil"/>
          <w:between w:val="nil"/>
        </w:pBdr>
        <w:spacing w:before="95"/>
        <w:ind w:right="113"/>
        <w:rPr>
          <w:color w:val="000000"/>
          <w:sz w:val="16"/>
          <w:szCs w:val="16"/>
        </w:rPr>
      </w:pPr>
    </w:p>
    <w:sectPr w:rsidR="006D26ED" w:rsidRPr="00911884">
      <w:headerReference w:type="default" r:id="rId12"/>
      <w:footerReference w:type="default" r:id="rId13"/>
      <w:pgSz w:w="12240" w:h="15840"/>
      <w:pgMar w:top="1944" w:right="576"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438A" w14:textId="77777777" w:rsidR="002035A3" w:rsidRDefault="002035A3">
      <w:r>
        <w:separator/>
      </w:r>
    </w:p>
  </w:endnote>
  <w:endnote w:type="continuationSeparator" w:id="0">
    <w:p w14:paraId="77897742" w14:textId="77777777" w:rsidR="002035A3" w:rsidRDefault="002035A3">
      <w:r>
        <w:continuationSeparator/>
      </w:r>
    </w:p>
  </w:endnote>
  <w:endnote w:type="continuationNotice" w:id="1">
    <w:p w14:paraId="767976BD" w14:textId="77777777" w:rsidR="002035A3" w:rsidRDefault="00203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6169" w14:textId="69B53863" w:rsidR="00B41551" w:rsidRDefault="00B41551" w:rsidP="00B41551">
    <w:pPr>
      <w:pStyle w:val="Footer"/>
      <w:jc w:val="right"/>
    </w:pPr>
    <w:r>
      <w:rPr>
        <w:rFonts w:ascii="Times New Roman" w:hAnsi="Times New Roman" w:cs="Times New Roman"/>
      </w:rPr>
      <w:t>©</w:t>
    </w:r>
    <w:r>
      <w:t xml:space="preserve"> Tennessee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7A6A" w14:textId="77777777" w:rsidR="002035A3" w:rsidRDefault="002035A3">
      <w:r>
        <w:separator/>
      </w:r>
    </w:p>
  </w:footnote>
  <w:footnote w:type="continuationSeparator" w:id="0">
    <w:p w14:paraId="506D54EF" w14:textId="77777777" w:rsidR="002035A3" w:rsidRDefault="002035A3">
      <w:r>
        <w:continuationSeparator/>
      </w:r>
    </w:p>
  </w:footnote>
  <w:footnote w:type="continuationNotice" w:id="1">
    <w:p w14:paraId="3F9D0DE7" w14:textId="77777777" w:rsidR="002035A3" w:rsidRDefault="00203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CAFC" w14:textId="77777777" w:rsidR="009826AE" w:rsidRDefault="00DF3F21">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38ECCAFD" wp14:editId="7A844E1B">
          <wp:simplePos x="0" y="0"/>
          <wp:positionH relativeFrom="margin">
            <wp:align>center</wp:align>
          </wp:positionH>
          <wp:positionV relativeFrom="paragraph">
            <wp:posOffset>-457200</wp:posOffset>
          </wp:positionV>
          <wp:extent cx="7772400" cy="10058400"/>
          <wp:effectExtent l="0" t="0" r="0" b="0"/>
          <wp:wrapNone/>
          <wp:docPr id="2084305795" name="image1.jpg" descr="A screenshot of a cell phon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A screenshot of a cell phone&#10;&#10;Description automatically generated with low confidence"/>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48D"/>
    <w:multiLevelType w:val="hybridMultilevel"/>
    <w:tmpl w:val="FBB2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22E2B"/>
    <w:multiLevelType w:val="multilevel"/>
    <w:tmpl w:val="A7A0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3F09D2"/>
    <w:multiLevelType w:val="multilevel"/>
    <w:tmpl w:val="E0E0A796"/>
    <w:lvl w:ilvl="0">
      <w:start w:val="1"/>
      <w:numFmt w:val="decimal"/>
      <w:lvlText w:val="%1."/>
      <w:lvlJc w:val="left"/>
      <w:pPr>
        <w:ind w:left="843" w:hanging="360"/>
      </w:pPr>
    </w:lvl>
    <w:lvl w:ilvl="1">
      <w:start w:val="1"/>
      <w:numFmt w:val="lowerLetter"/>
      <w:lvlText w:val="%2."/>
      <w:lvlJc w:val="left"/>
      <w:pPr>
        <w:ind w:left="1563" w:hanging="360"/>
      </w:pPr>
    </w:lvl>
    <w:lvl w:ilvl="2">
      <w:start w:val="1"/>
      <w:numFmt w:val="lowerRoman"/>
      <w:lvlText w:val="%3."/>
      <w:lvlJc w:val="right"/>
      <w:pPr>
        <w:ind w:left="2283" w:hanging="180"/>
      </w:pPr>
    </w:lvl>
    <w:lvl w:ilvl="3">
      <w:start w:val="1"/>
      <w:numFmt w:val="decimal"/>
      <w:lvlText w:val="%4."/>
      <w:lvlJc w:val="left"/>
      <w:pPr>
        <w:ind w:left="3003" w:hanging="360"/>
      </w:pPr>
    </w:lvl>
    <w:lvl w:ilvl="4">
      <w:start w:val="1"/>
      <w:numFmt w:val="lowerLetter"/>
      <w:lvlText w:val="%5."/>
      <w:lvlJc w:val="left"/>
      <w:pPr>
        <w:ind w:left="3723" w:hanging="360"/>
      </w:pPr>
    </w:lvl>
    <w:lvl w:ilvl="5">
      <w:start w:val="1"/>
      <w:numFmt w:val="lowerRoman"/>
      <w:lvlText w:val="%6."/>
      <w:lvlJc w:val="right"/>
      <w:pPr>
        <w:ind w:left="4443" w:hanging="180"/>
      </w:pPr>
    </w:lvl>
    <w:lvl w:ilvl="6">
      <w:start w:val="1"/>
      <w:numFmt w:val="decimal"/>
      <w:lvlText w:val="%7."/>
      <w:lvlJc w:val="left"/>
      <w:pPr>
        <w:ind w:left="5163" w:hanging="360"/>
      </w:pPr>
    </w:lvl>
    <w:lvl w:ilvl="7">
      <w:start w:val="1"/>
      <w:numFmt w:val="lowerLetter"/>
      <w:lvlText w:val="%8."/>
      <w:lvlJc w:val="left"/>
      <w:pPr>
        <w:ind w:left="5883" w:hanging="360"/>
      </w:pPr>
    </w:lvl>
    <w:lvl w:ilvl="8">
      <w:start w:val="1"/>
      <w:numFmt w:val="lowerRoman"/>
      <w:lvlText w:val="%9."/>
      <w:lvlJc w:val="right"/>
      <w:pPr>
        <w:ind w:left="6603" w:hanging="180"/>
      </w:pPr>
    </w:lvl>
  </w:abstractNum>
  <w:abstractNum w:abstractNumId="3" w15:restartNumberingAfterBreak="0">
    <w:nsid w:val="687112E9"/>
    <w:multiLevelType w:val="multilevel"/>
    <w:tmpl w:val="3A80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222F47"/>
    <w:multiLevelType w:val="multilevel"/>
    <w:tmpl w:val="DE76F2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A673BE"/>
    <w:multiLevelType w:val="multilevel"/>
    <w:tmpl w:val="1E8C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5340311">
    <w:abstractNumId w:val="4"/>
  </w:num>
  <w:num w:numId="2" w16cid:durableId="1894803774">
    <w:abstractNumId w:val="2"/>
  </w:num>
  <w:num w:numId="3" w16cid:durableId="91585905">
    <w:abstractNumId w:val="3"/>
  </w:num>
  <w:num w:numId="4" w16cid:durableId="1477453462">
    <w:abstractNumId w:val="5"/>
  </w:num>
  <w:num w:numId="5" w16cid:durableId="1679623675">
    <w:abstractNumId w:val="1"/>
  </w:num>
  <w:num w:numId="6" w16cid:durableId="17368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AE"/>
    <w:rsid w:val="00007AC6"/>
    <w:rsid w:val="000548C8"/>
    <w:rsid w:val="000557DC"/>
    <w:rsid w:val="00081F75"/>
    <w:rsid w:val="000934A3"/>
    <w:rsid w:val="000938A5"/>
    <w:rsid w:val="000A74D1"/>
    <w:rsid w:val="000D179E"/>
    <w:rsid w:val="000D6BA1"/>
    <w:rsid w:val="000E27D3"/>
    <w:rsid w:val="000E695A"/>
    <w:rsid w:val="000F5420"/>
    <w:rsid w:val="000F6092"/>
    <w:rsid w:val="000F662A"/>
    <w:rsid w:val="00131308"/>
    <w:rsid w:val="0014553D"/>
    <w:rsid w:val="0015076D"/>
    <w:rsid w:val="00152D2E"/>
    <w:rsid w:val="001D2E84"/>
    <w:rsid w:val="001D65C8"/>
    <w:rsid w:val="001F3B18"/>
    <w:rsid w:val="002012DD"/>
    <w:rsid w:val="002035A3"/>
    <w:rsid w:val="00251089"/>
    <w:rsid w:val="002720AC"/>
    <w:rsid w:val="002A287B"/>
    <w:rsid w:val="00305976"/>
    <w:rsid w:val="00314963"/>
    <w:rsid w:val="0032071C"/>
    <w:rsid w:val="00336406"/>
    <w:rsid w:val="00354798"/>
    <w:rsid w:val="00396306"/>
    <w:rsid w:val="003B6240"/>
    <w:rsid w:val="003C4D1D"/>
    <w:rsid w:val="003D0822"/>
    <w:rsid w:val="003F269A"/>
    <w:rsid w:val="00464FB9"/>
    <w:rsid w:val="00471996"/>
    <w:rsid w:val="004923C3"/>
    <w:rsid w:val="00494C1F"/>
    <w:rsid w:val="004E1083"/>
    <w:rsid w:val="004E1BDB"/>
    <w:rsid w:val="004E26A7"/>
    <w:rsid w:val="004E2822"/>
    <w:rsid w:val="004F56D5"/>
    <w:rsid w:val="00510994"/>
    <w:rsid w:val="00521781"/>
    <w:rsid w:val="0052465D"/>
    <w:rsid w:val="005430C3"/>
    <w:rsid w:val="005714B4"/>
    <w:rsid w:val="005D288D"/>
    <w:rsid w:val="005E329E"/>
    <w:rsid w:val="00611182"/>
    <w:rsid w:val="00620F61"/>
    <w:rsid w:val="00631969"/>
    <w:rsid w:val="0063352D"/>
    <w:rsid w:val="00651F1D"/>
    <w:rsid w:val="00653A01"/>
    <w:rsid w:val="0066307F"/>
    <w:rsid w:val="00663B4B"/>
    <w:rsid w:val="0068577C"/>
    <w:rsid w:val="00685D7F"/>
    <w:rsid w:val="006B37B1"/>
    <w:rsid w:val="006B727D"/>
    <w:rsid w:val="006C1749"/>
    <w:rsid w:val="006D26ED"/>
    <w:rsid w:val="006F40BF"/>
    <w:rsid w:val="006F6036"/>
    <w:rsid w:val="00700EED"/>
    <w:rsid w:val="00707D27"/>
    <w:rsid w:val="00715764"/>
    <w:rsid w:val="00735EAA"/>
    <w:rsid w:val="007576C0"/>
    <w:rsid w:val="0076186F"/>
    <w:rsid w:val="007902AE"/>
    <w:rsid w:val="007A5569"/>
    <w:rsid w:val="007D05E2"/>
    <w:rsid w:val="007D0C9C"/>
    <w:rsid w:val="007D7499"/>
    <w:rsid w:val="007E1F3D"/>
    <w:rsid w:val="007F13BD"/>
    <w:rsid w:val="008140A9"/>
    <w:rsid w:val="00833CD5"/>
    <w:rsid w:val="00852F76"/>
    <w:rsid w:val="0086689B"/>
    <w:rsid w:val="00883726"/>
    <w:rsid w:val="008D58A9"/>
    <w:rsid w:val="008E2544"/>
    <w:rsid w:val="008F1C20"/>
    <w:rsid w:val="008F4ADF"/>
    <w:rsid w:val="008F661F"/>
    <w:rsid w:val="00903CE9"/>
    <w:rsid w:val="00905534"/>
    <w:rsid w:val="00911884"/>
    <w:rsid w:val="00935143"/>
    <w:rsid w:val="009457F6"/>
    <w:rsid w:val="009619FD"/>
    <w:rsid w:val="009627FB"/>
    <w:rsid w:val="009826AE"/>
    <w:rsid w:val="00995394"/>
    <w:rsid w:val="009A3F07"/>
    <w:rsid w:val="009A519A"/>
    <w:rsid w:val="009B73A3"/>
    <w:rsid w:val="009D39A6"/>
    <w:rsid w:val="009D4725"/>
    <w:rsid w:val="00A00BB7"/>
    <w:rsid w:val="00A039A9"/>
    <w:rsid w:val="00A24A1C"/>
    <w:rsid w:val="00A26644"/>
    <w:rsid w:val="00A336C3"/>
    <w:rsid w:val="00A97318"/>
    <w:rsid w:val="00AE6BDA"/>
    <w:rsid w:val="00AE7A9E"/>
    <w:rsid w:val="00AF418C"/>
    <w:rsid w:val="00B30753"/>
    <w:rsid w:val="00B412EC"/>
    <w:rsid w:val="00B41551"/>
    <w:rsid w:val="00B60C22"/>
    <w:rsid w:val="00B61D21"/>
    <w:rsid w:val="00B61DE6"/>
    <w:rsid w:val="00B74D99"/>
    <w:rsid w:val="00B76E56"/>
    <w:rsid w:val="00B82654"/>
    <w:rsid w:val="00B82A6C"/>
    <w:rsid w:val="00B904BA"/>
    <w:rsid w:val="00B93986"/>
    <w:rsid w:val="00BE1829"/>
    <w:rsid w:val="00BE6AA2"/>
    <w:rsid w:val="00BF77E3"/>
    <w:rsid w:val="00C268B0"/>
    <w:rsid w:val="00C33E9A"/>
    <w:rsid w:val="00C40A0B"/>
    <w:rsid w:val="00C4235A"/>
    <w:rsid w:val="00C7062B"/>
    <w:rsid w:val="00C81337"/>
    <w:rsid w:val="00CA028F"/>
    <w:rsid w:val="00CA2676"/>
    <w:rsid w:val="00CF3998"/>
    <w:rsid w:val="00D0536E"/>
    <w:rsid w:val="00D1745C"/>
    <w:rsid w:val="00D26EAB"/>
    <w:rsid w:val="00D37E74"/>
    <w:rsid w:val="00D47D63"/>
    <w:rsid w:val="00D841B4"/>
    <w:rsid w:val="00DB413A"/>
    <w:rsid w:val="00DC47B2"/>
    <w:rsid w:val="00DE623F"/>
    <w:rsid w:val="00DF3F21"/>
    <w:rsid w:val="00DF5150"/>
    <w:rsid w:val="00E12664"/>
    <w:rsid w:val="00E22BC9"/>
    <w:rsid w:val="00E420BE"/>
    <w:rsid w:val="00E44E71"/>
    <w:rsid w:val="00E470FB"/>
    <w:rsid w:val="00E64FB3"/>
    <w:rsid w:val="00E70CB9"/>
    <w:rsid w:val="00EA351D"/>
    <w:rsid w:val="00EA5734"/>
    <w:rsid w:val="00ED3B48"/>
    <w:rsid w:val="00ED6BEB"/>
    <w:rsid w:val="00EE74F7"/>
    <w:rsid w:val="00EF2660"/>
    <w:rsid w:val="00EF652D"/>
    <w:rsid w:val="00F11D72"/>
    <w:rsid w:val="00F31CFF"/>
    <w:rsid w:val="00F455C1"/>
    <w:rsid w:val="00F65218"/>
    <w:rsid w:val="00F728D2"/>
    <w:rsid w:val="00FA7300"/>
    <w:rsid w:val="00FC0B0F"/>
    <w:rsid w:val="00FD4DBE"/>
    <w:rsid w:val="00FF25F2"/>
    <w:rsid w:val="0323CCE3"/>
    <w:rsid w:val="07F9FD10"/>
    <w:rsid w:val="0ACB175F"/>
    <w:rsid w:val="0BE03355"/>
    <w:rsid w:val="0CCDE2B0"/>
    <w:rsid w:val="0EDB5400"/>
    <w:rsid w:val="1276C09A"/>
    <w:rsid w:val="12B6B71F"/>
    <w:rsid w:val="15A11B39"/>
    <w:rsid w:val="1605FB04"/>
    <w:rsid w:val="1EB0BBAB"/>
    <w:rsid w:val="210176D7"/>
    <w:rsid w:val="218CAEF4"/>
    <w:rsid w:val="235CE5AA"/>
    <w:rsid w:val="2608CC48"/>
    <w:rsid w:val="28CE26B0"/>
    <w:rsid w:val="2ABD1AF4"/>
    <w:rsid w:val="34D88E8F"/>
    <w:rsid w:val="35583677"/>
    <w:rsid w:val="37D8850A"/>
    <w:rsid w:val="37FE2622"/>
    <w:rsid w:val="386ECB3E"/>
    <w:rsid w:val="3AD49083"/>
    <w:rsid w:val="3F821F25"/>
    <w:rsid w:val="413F2EBA"/>
    <w:rsid w:val="456DEC8B"/>
    <w:rsid w:val="46BBF270"/>
    <w:rsid w:val="4BC4E48F"/>
    <w:rsid w:val="523C16AD"/>
    <w:rsid w:val="52880157"/>
    <w:rsid w:val="5522B4D7"/>
    <w:rsid w:val="5712477A"/>
    <w:rsid w:val="59913393"/>
    <w:rsid w:val="5AFFCA3B"/>
    <w:rsid w:val="5BA6F24E"/>
    <w:rsid w:val="6616BF4D"/>
    <w:rsid w:val="695B2B3C"/>
    <w:rsid w:val="6EBDF645"/>
    <w:rsid w:val="77CF272B"/>
    <w:rsid w:val="7C0B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CA8B"/>
  <w15:docId w15:val="{9B72D276-5C88-41D8-A0D9-6DFF654B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3"/>
      <w:ind w:left="112"/>
    </w:pPr>
  </w:style>
  <w:style w:type="paragraph" w:styleId="Header">
    <w:name w:val="header"/>
    <w:basedOn w:val="Normal"/>
    <w:link w:val="HeaderChar"/>
    <w:uiPriority w:val="99"/>
    <w:unhideWhenUsed/>
    <w:rsid w:val="00FD7CAF"/>
    <w:pPr>
      <w:tabs>
        <w:tab w:val="center" w:pos="4680"/>
        <w:tab w:val="right" w:pos="9360"/>
      </w:tabs>
    </w:pPr>
  </w:style>
  <w:style w:type="character" w:customStyle="1" w:styleId="HeaderChar">
    <w:name w:val="Header Char"/>
    <w:basedOn w:val="DefaultParagraphFont"/>
    <w:link w:val="Header"/>
    <w:uiPriority w:val="99"/>
    <w:rsid w:val="00FD7CAF"/>
    <w:rPr>
      <w:rFonts w:ascii="Arial" w:eastAsia="Arial" w:hAnsi="Arial" w:cs="Arial"/>
    </w:rPr>
  </w:style>
  <w:style w:type="paragraph" w:styleId="Footer">
    <w:name w:val="footer"/>
    <w:basedOn w:val="Normal"/>
    <w:link w:val="FooterChar"/>
    <w:uiPriority w:val="99"/>
    <w:unhideWhenUsed/>
    <w:rsid w:val="00FD7CAF"/>
    <w:pPr>
      <w:tabs>
        <w:tab w:val="center" w:pos="4680"/>
        <w:tab w:val="right" w:pos="9360"/>
      </w:tabs>
    </w:pPr>
  </w:style>
  <w:style w:type="character" w:customStyle="1" w:styleId="FooterChar">
    <w:name w:val="Footer Char"/>
    <w:basedOn w:val="DefaultParagraphFont"/>
    <w:link w:val="Footer"/>
    <w:uiPriority w:val="99"/>
    <w:rsid w:val="00FD7CAF"/>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97318"/>
    <w:rPr>
      <w:color w:val="0000FF" w:themeColor="hyperlink"/>
      <w:u w:val="single"/>
    </w:rPr>
  </w:style>
  <w:style w:type="character" w:styleId="UnresolvedMention">
    <w:name w:val="Unresolved Mention"/>
    <w:basedOn w:val="DefaultParagraphFont"/>
    <w:uiPriority w:val="99"/>
    <w:semiHidden/>
    <w:unhideWhenUsed/>
    <w:rsid w:val="00A9731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D4DBE"/>
    <w:rPr>
      <w:b/>
      <w:bCs/>
    </w:rPr>
  </w:style>
  <w:style w:type="character" w:customStyle="1" w:styleId="CommentSubjectChar">
    <w:name w:val="Comment Subject Char"/>
    <w:basedOn w:val="CommentTextChar"/>
    <w:link w:val="CommentSubject"/>
    <w:uiPriority w:val="99"/>
    <w:semiHidden/>
    <w:rsid w:val="00FD4DBE"/>
    <w:rPr>
      <w:b/>
      <w:bCs/>
      <w:sz w:val="20"/>
      <w:szCs w:val="20"/>
    </w:rPr>
  </w:style>
  <w:style w:type="paragraph" w:styleId="Revision">
    <w:name w:val="Revision"/>
    <w:hidden/>
    <w:uiPriority w:val="99"/>
    <w:semiHidden/>
    <w:rsid w:val="00833CD5"/>
    <w:pPr>
      <w:widowControl/>
    </w:pPr>
  </w:style>
  <w:style w:type="paragraph" w:styleId="NormalWeb">
    <w:name w:val="Normal (Web)"/>
    <w:basedOn w:val="Normal"/>
    <w:uiPriority w:val="99"/>
    <w:semiHidden/>
    <w:unhideWhenUsed/>
    <w:rsid w:val="007576C0"/>
    <w:pPr>
      <w:widowControl/>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7576C0"/>
    <w:pPr>
      <w:widowControl/>
    </w:pPr>
    <w:rPr>
      <w:rFonts w:asciiTheme="minorHAnsi" w:eastAsiaTheme="minorEastAsia" w:hAnsiTheme="minorHAnsi"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30481">
      <w:bodyDiv w:val="1"/>
      <w:marLeft w:val="0"/>
      <w:marRight w:val="0"/>
      <w:marTop w:val="0"/>
      <w:marBottom w:val="0"/>
      <w:divBdr>
        <w:top w:val="none" w:sz="0" w:space="0" w:color="auto"/>
        <w:left w:val="none" w:sz="0" w:space="0" w:color="auto"/>
        <w:bottom w:val="none" w:sz="0" w:space="0" w:color="auto"/>
        <w:right w:val="none" w:sz="0" w:space="0" w:color="auto"/>
      </w:divBdr>
      <w:divsChild>
        <w:div w:id="100532837">
          <w:marLeft w:val="0"/>
          <w:marRight w:val="0"/>
          <w:marTop w:val="0"/>
          <w:marBottom w:val="0"/>
          <w:divBdr>
            <w:top w:val="none" w:sz="0" w:space="0" w:color="auto"/>
            <w:left w:val="none" w:sz="0" w:space="0" w:color="auto"/>
            <w:bottom w:val="none" w:sz="0" w:space="0" w:color="auto"/>
            <w:right w:val="none" w:sz="0" w:space="0" w:color="auto"/>
          </w:divBdr>
          <w:divsChild>
            <w:div w:id="452597992">
              <w:marLeft w:val="-75"/>
              <w:marRight w:val="0"/>
              <w:marTop w:val="30"/>
              <w:marBottom w:val="30"/>
              <w:divBdr>
                <w:top w:val="none" w:sz="0" w:space="0" w:color="auto"/>
                <w:left w:val="none" w:sz="0" w:space="0" w:color="auto"/>
                <w:bottom w:val="none" w:sz="0" w:space="0" w:color="auto"/>
                <w:right w:val="none" w:sz="0" w:space="0" w:color="auto"/>
              </w:divBdr>
              <w:divsChild>
                <w:div w:id="504979978">
                  <w:marLeft w:val="0"/>
                  <w:marRight w:val="0"/>
                  <w:marTop w:val="0"/>
                  <w:marBottom w:val="0"/>
                  <w:divBdr>
                    <w:top w:val="none" w:sz="0" w:space="0" w:color="auto"/>
                    <w:left w:val="none" w:sz="0" w:space="0" w:color="auto"/>
                    <w:bottom w:val="none" w:sz="0" w:space="0" w:color="auto"/>
                    <w:right w:val="none" w:sz="0" w:space="0" w:color="auto"/>
                  </w:divBdr>
                  <w:divsChild>
                    <w:div w:id="212814404">
                      <w:marLeft w:val="0"/>
                      <w:marRight w:val="0"/>
                      <w:marTop w:val="0"/>
                      <w:marBottom w:val="0"/>
                      <w:divBdr>
                        <w:top w:val="none" w:sz="0" w:space="0" w:color="auto"/>
                        <w:left w:val="none" w:sz="0" w:space="0" w:color="auto"/>
                        <w:bottom w:val="none" w:sz="0" w:space="0" w:color="auto"/>
                        <w:right w:val="none" w:sz="0" w:space="0" w:color="auto"/>
                      </w:divBdr>
                    </w:div>
                    <w:div w:id="968391739">
                      <w:marLeft w:val="0"/>
                      <w:marRight w:val="0"/>
                      <w:marTop w:val="0"/>
                      <w:marBottom w:val="0"/>
                      <w:divBdr>
                        <w:top w:val="none" w:sz="0" w:space="0" w:color="auto"/>
                        <w:left w:val="none" w:sz="0" w:space="0" w:color="auto"/>
                        <w:bottom w:val="none" w:sz="0" w:space="0" w:color="auto"/>
                        <w:right w:val="none" w:sz="0" w:space="0" w:color="auto"/>
                      </w:divBdr>
                    </w:div>
                  </w:divsChild>
                </w:div>
                <w:div w:id="693306658">
                  <w:marLeft w:val="0"/>
                  <w:marRight w:val="0"/>
                  <w:marTop w:val="0"/>
                  <w:marBottom w:val="0"/>
                  <w:divBdr>
                    <w:top w:val="none" w:sz="0" w:space="0" w:color="auto"/>
                    <w:left w:val="none" w:sz="0" w:space="0" w:color="auto"/>
                    <w:bottom w:val="none" w:sz="0" w:space="0" w:color="auto"/>
                    <w:right w:val="none" w:sz="0" w:space="0" w:color="auto"/>
                  </w:divBdr>
                  <w:divsChild>
                    <w:div w:id="127818619">
                      <w:marLeft w:val="0"/>
                      <w:marRight w:val="0"/>
                      <w:marTop w:val="0"/>
                      <w:marBottom w:val="0"/>
                      <w:divBdr>
                        <w:top w:val="none" w:sz="0" w:space="0" w:color="auto"/>
                        <w:left w:val="none" w:sz="0" w:space="0" w:color="auto"/>
                        <w:bottom w:val="none" w:sz="0" w:space="0" w:color="auto"/>
                        <w:right w:val="none" w:sz="0" w:space="0" w:color="auto"/>
                      </w:divBdr>
                    </w:div>
                    <w:div w:id="686096953">
                      <w:marLeft w:val="0"/>
                      <w:marRight w:val="0"/>
                      <w:marTop w:val="0"/>
                      <w:marBottom w:val="0"/>
                      <w:divBdr>
                        <w:top w:val="none" w:sz="0" w:space="0" w:color="auto"/>
                        <w:left w:val="none" w:sz="0" w:space="0" w:color="auto"/>
                        <w:bottom w:val="none" w:sz="0" w:space="0" w:color="auto"/>
                        <w:right w:val="none" w:sz="0" w:space="0" w:color="auto"/>
                      </w:divBdr>
                    </w:div>
                    <w:div w:id="1472139110">
                      <w:marLeft w:val="0"/>
                      <w:marRight w:val="0"/>
                      <w:marTop w:val="0"/>
                      <w:marBottom w:val="0"/>
                      <w:divBdr>
                        <w:top w:val="none" w:sz="0" w:space="0" w:color="auto"/>
                        <w:left w:val="none" w:sz="0" w:space="0" w:color="auto"/>
                        <w:bottom w:val="none" w:sz="0" w:space="0" w:color="auto"/>
                        <w:right w:val="none" w:sz="0" w:space="0" w:color="auto"/>
                      </w:divBdr>
                    </w:div>
                    <w:div w:id="1475216846">
                      <w:marLeft w:val="0"/>
                      <w:marRight w:val="0"/>
                      <w:marTop w:val="0"/>
                      <w:marBottom w:val="0"/>
                      <w:divBdr>
                        <w:top w:val="none" w:sz="0" w:space="0" w:color="auto"/>
                        <w:left w:val="none" w:sz="0" w:space="0" w:color="auto"/>
                        <w:bottom w:val="none" w:sz="0" w:space="0" w:color="auto"/>
                        <w:right w:val="none" w:sz="0" w:space="0" w:color="auto"/>
                      </w:divBdr>
                    </w:div>
                  </w:divsChild>
                </w:div>
                <w:div w:id="1858809369">
                  <w:marLeft w:val="0"/>
                  <w:marRight w:val="0"/>
                  <w:marTop w:val="0"/>
                  <w:marBottom w:val="0"/>
                  <w:divBdr>
                    <w:top w:val="none" w:sz="0" w:space="0" w:color="auto"/>
                    <w:left w:val="none" w:sz="0" w:space="0" w:color="auto"/>
                    <w:bottom w:val="none" w:sz="0" w:space="0" w:color="auto"/>
                    <w:right w:val="none" w:sz="0" w:space="0" w:color="auto"/>
                  </w:divBdr>
                  <w:divsChild>
                    <w:div w:id="452287607">
                      <w:marLeft w:val="0"/>
                      <w:marRight w:val="0"/>
                      <w:marTop w:val="0"/>
                      <w:marBottom w:val="0"/>
                      <w:divBdr>
                        <w:top w:val="none" w:sz="0" w:space="0" w:color="auto"/>
                        <w:left w:val="none" w:sz="0" w:space="0" w:color="auto"/>
                        <w:bottom w:val="none" w:sz="0" w:space="0" w:color="auto"/>
                        <w:right w:val="none" w:sz="0" w:space="0" w:color="auto"/>
                      </w:divBdr>
                    </w:div>
                    <w:div w:id="12066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72220">
          <w:marLeft w:val="0"/>
          <w:marRight w:val="0"/>
          <w:marTop w:val="0"/>
          <w:marBottom w:val="0"/>
          <w:divBdr>
            <w:top w:val="none" w:sz="0" w:space="0" w:color="auto"/>
            <w:left w:val="none" w:sz="0" w:space="0" w:color="auto"/>
            <w:bottom w:val="none" w:sz="0" w:space="0" w:color="auto"/>
            <w:right w:val="none" w:sz="0" w:space="0" w:color="auto"/>
          </w:divBdr>
        </w:div>
        <w:div w:id="675769272">
          <w:marLeft w:val="0"/>
          <w:marRight w:val="0"/>
          <w:marTop w:val="0"/>
          <w:marBottom w:val="0"/>
          <w:divBdr>
            <w:top w:val="none" w:sz="0" w:space="0" w:color="auto"/>
            <w:left w:val="none" w:sz="0" w:space="0" w:color="auto"/>
            <w:bottom w:val="none" w:sz="0" w:space="0" w:color="auto"/>
            <w:right w:val="none" w:sz="0" w:space="0" w:color="auto"/>
          </w:divBdr>
        </w:div>
        <w:div w:id="705326574">
          <w:marLeft w:val="0"/>
          <w:marRight w:val="0"/>
          <w:marTop w:val="0"/>
          <w:marBottom w:val="0"/>
          <w:divBdr>
            <w:top w:val="none" w:sz="0" w:space="0" w:color="auto"/>
            <w:left w:val="none" w:sz="0" w:space="0" w:color="auto"/>
            <w:bottom w:val="none" w:sz="0" w:space="0" w:color="auto"/>
            <w:right w:val="none" w:sz="0" w:space="0" w:color="auto"/>
          </w:divBdr>
        </w:div>
        <w:div w:id="1159999459">
          <w:marLeft w:val="0"/>
          <w:marRight w:val="0"/>
          <w:marTop w:val="0"/>
          <w:marBottom w:val="0"/>
          <w:divBdr>
            <w:top w:val="none" w:sz="0" w:space="0" w:color="auto"/>
            <w:left w:val="none" w:sz="0" w:space="0" w:color="auto"/>
            <w:bottom w:val="none" w:sz="0" w:space="0" w:color="auto"/>
            <w:right w:val="none" w:sz="0" w:space="0" w:color="auto"/>
          </w:divBdr>
          <w:divsChild>
            <w:div w:id="227959496">
              <w:marLeft w:val="-75"/>
              <w:marRight w:val="0"/>
              <w:marTop w:val="30"/>
              <w:marBottom w:val="30"/>
              <w:divBdr>
                <w:top w:val="none" w:sz="0" w:space="0" w:color="auto"/>
                <w:left w:val="none" w:sz="0" w:space="0" w:color="auto"/>
                <w:bottom w:val="none" w:sz="0" w:space="0" w:color="auto"/>
                <w:right w:val="none" w:sz="0" w:space="0" w:color="auto"/>
              </w:divBdr>
              <w:divsChild>
                <w:div w:id="905728832">
                  <w:marLeft w:val="0"/>
                  <w:marRight w:val="0"/>
                  <w:marTop w:val="0"/>
                  <w:marBottom w:val="0"/>
                  <w:divBdr>
                    <w:top w:val="none" w:sz="0" w:space="0" w:color="auto"/>
                    <w:left w:val="none" w:sz="0" w:space="0" w:color="auto"/>
                    <w:bottom w:val="none" w:sz="0" w:space="0" w:color="auto"/>
                    <w:right w:val="none" w:sz="0" w:space="0" w:color="auto"/>
                  </w:divBdr>
                  <w:divsChild>
                    <w:div w:id="216475459">
                      <w:marLeft w:val="0"/>
                      <w:marRight w:val="0"/>
                      <w:marTop w:val="0"/>
                      <w:marBottom w:val="0"/>
                      <w:divBdr>
                        <w:top w:val="none" w:sz="0" w:space="0" w:color="auto"/>
                        <w:left w:val="none" w:sz="0" w:space="0" w:color="auto"/>
                        <w:bottom w:val="none" w:sz="0" w:space="0" w:color="auto"/>
                        <w:right w:val="none" w:sz="0" w:space="0" w:color="auto"/>
                      </w:divBdr>
                    </w:div>
                    <w:div w:id="470100761">
                      <w:marLeft w:val="0"/>
                      <w:marRight w:val="0"/>
                      <w:marTop w:val="0"/>
                      <w:marBottom w:val="0"/>
                      <w:divBdr>
                        <w:top w:val="none" w:sz="0" w:space="0" w:color="auto"/>
                        <w:left w:val="none" w:sz="0" w:space="0" w:color="auto"/>
                        <w:bottom w:val="none" w:sz="0" w:space="0" w:color="auto"/>
                        <w:right w:val="none" w:sz="0" w:space="0" w:color="auto"/>
                      </w:divBdr>
                    </w:div>
                    <w:div w:id="686831866">
                      <w:marLeft w:val="0"/>
                      <w:marRight w:val="0"/>
                      <w:marTop w:val="0"/>
                      <w:marBottom w:val="0"/>
                      <w:divBdr>
                        <w:top w:val="none" w:sz="0" w:space="0" w:color="auto"/>
                        <w:left w:val="none" w:sz="0" w:space="0" w:color="auto"/>
                        <w:bottom w:val="none" w:sz="0" w:space="0" w:color="auto"/>
                        <w:right w:val="none" w:sz="0" w:space="0" w:color="auto"/>
                      </w:divBdr>
                    </w:div>
                    <w:div w:id="1219631905">
                      <w:marLeft w:val="0"/>
                      <w:marRight w:val="0"/>
                      <w:marTop w:val="0"/>
                      <w:marBottom w:val="0"/>
                      <w:divBdr>
                        <w:top w:val="none" w:sz="0" w:space="0" w:color="auto"/>
                        <w:left w:val="none" w:sz="0" w:space="0" w:color="auto"/>
                        <w:bottom w:val="none" w:sz="0" w:space="0" w:color="auto"/>
                        <w:right w:val="none" w:sz="0" w:space="0" w:color="auto"/>
                      </w:divBdr>
                    </w:div>
                    <w:div w:id="1487089021">
                      <w:marLeft w:val="0"/>
                      <w:marRight w:val="0"/>
                      <w:marTop w:val="0"/>
                      <w:marBottom w:val="0"/>
                      <w:divBdr>
                        <w:top w:val="none" w:sz="0" w:space="0" w:color="auto"/>
                        <w:left w:val="none" w:sz="0" w:space="0" w:color="auto"/>
                        <w:bottom w:val="none" w:sz="0" w:space="0" w:color="auto"/>
                        <w:right w:val="none" w:sz="0" w:space="0" w:color="auto"/>
                      </w:divBdr>
                    </w:div>
                    <w:div w:id="1901136168">
                      <w:marLeft w:val="0"/>
                      <w:marRight w:val="0"/>
                      <w:marTop w:val="0"/>
                      <w:marBottom w:val="0"/>
                      <w:divBdr>
                        <w:top w:val="none" w:sz="0" w:space="0" w:color="auto"/>
                        <w:left w:val="none" w:sz="0" w:space="0" w:color="auto"/>
                        <w:bottom w:val="none" w:sz="0" w:space="0" w:color="auto"/>
                        <w:right w:val="none" w:sz="0" w:space="0" w:color="auto"/>
                      </w:divBdr>
                    </w:div>
                    <w:div w:id="2039742713">
                      <w:marLeft w:val="0"/>
                      <w:marRight w:val="0"/>
                      <w:marTop w:val="0"/>
                      <w:marBottom w:val="0"/>
                      <w:divBdr>
                        <w:top w:val="none" w:sz="0" w:space="0" w:color="auto"/>
                        <w:left w:val="none" w:sz="0" w:space="0" w:color="auto"/>
                        <w:bottom w:val="none" w:sz="0" w:space="0" w:color="auto"/>
                        <w:right w:val="none" w:sz="0" w:space="0" w:color="auto"/>
                      </w:divBdr>
                    </w:div>
                  </w:divsChild>
                </w:div>
                <w:div w:id="1566913568">
                  <w:marLeft w:val="0"/>
                  <w:marRight w:val="0"/>
                  <w:marTop w:val="0"/>
                  <w:marBottom w:val="0"/>
                  <w:divBdr>
                    <w:top w:val="none" w:sz="0" w:space="0" w:color="auto"/>
                    <w:left w:val="none" w:sz="0" w:space="0" w:color="auto"/>
                    <w:bottom w:val="none" w:sz="0" w:space="0" w:color="auto"/>
                    <w:right w:val="none" w:sz="0" w:space="0" w:color="auto"/>
                  </w:divBdr>
                  <w:divsChild>
                    <w:div w:id="231551300">
                      <w:marLeft w:val="0"/>
                      <w:marRight w:val="0"/>
                      <w:marTop w:val="0"/>
                      <w:marBottom w:val="0"/>
                      <w:divBdr>
                        <w:top w:val="none" w:sz="0" w:space="0" w:color="auto"/>
                        <w:left w:val="none" w:sz="0" w:space="0" w:color="auto"/>
                        <w:bottom w:val="none" w:sz="0" w:space="0" w:color="auto"/>
                        <w:right w:val="none" w:sz="0" w:space="0" w:color="auto"/>
                      </w:divBdr>
                    </w:div>
                    <w:div w:id="387536321">
                      <w:marLeft w:val="0"/>
                      <w:marRight w:val="0"/>
                      <w:marTop w:val="0"/>
                      <w:marBottom w:val="0"/>
                      <w:divBdr>
                        <w:top w:val="none" w:sz="0" w:space="0" w:color="auto"/>
                        <w:left w:val="none" w:sz="0" w:space="0" w:color="auto"/>
                        <w:bottom w:val="none" w:sz="0" w:space="0" w:color="auto"/>
                        <w:right w:val="none" w:sz="0" w:space="0" w:color="auto"/>
                      </w:divBdr>
                    </w:div>
                    <w:div w:id="1283533964">
                      <w:marLeft w:val="0"/>
                      <w:marRight w:val="0"/>
                      <w:marTop w:val="0"/>
                      <w:marBottom w:val="0"/>
                      <w:divBdr>
                        <w:top w:val="none" w:sz="0" w:space="0" w:color="auto"/>
                        <w:left w:val="none" w:sz="0" w:space="0" w:color="auto"/>
                        <w:bottom w:val="none" w:sz="0" w:space="0" w:color="auto"/>
                        <w:right w:val="none" w:sz="0" w:space="0" w:color="auto"/>
                      </w:divBdr>
                    </w:div>
                    <w:div w:id="1726415054">
                      <w:marLeft w:val="0"/>
                      <w:marRight w:val="0"/>
                      <w:marTop w:val="0"/>
                      <w:marBottom w:val="0"/>
                      <w:divBdr>
                        <w:top w:val="none" w:sz="0" w:space="0" w:color="auto"/>
                        <w:left w:val="none" w:sz="0" w:space="0" w:color="auto"/>
                        <w:bottom w:val="none" w:sz="0" w:space="0" w:color="auto"/>
                        <w:right w:val="none" w:sz="0" w:space="0" w:color="auto"/>
                      </w:divBdr>
                    </w:div>
                  </w:divsChild>
                </w:div>
                <w:div w:id="2066489208">
                  <w:marLeft w:val="0"/>
                  <w:marRight w:val="0"/>
                  <w:marTop w:val="0"/>
                  <w:marBottom w:val="0"/>
                  <w:divBdr>
                    <w:top w:val="none" w:sz="0" w:space="0" w:color="auto"/>
                    <w:left w:val="none" w:sz="0" w:space="0" w:color="auto"/>
                    <w:bottom w:val="none" w:sz="0" w:space="0" w:color="auto"/>
                    <w:right w:val="none" w:sz="0" w:space="0" w:color="auto"/>
                  </w:divBdr>
                  <w:divsChild>
                    <w:div w:id="389037824">
                      <w:marLeft w:val="0"/>
                      <w:marRight w:val="0"/>
                      <w:marTop w:val="0"/>
                      <w:marBottom w:val="0"/>
                      <w:divBdr>
                        <w:top w:val="none" w:sz="0" w:space="0" w:color="auto"/>
                        <w:left w:val="none" w:sz="0" w:space="0" w:color="auto"/>
                        <w:bottom w:val="none" w:sz="0" w:space="0" w:color="auto"/>
                        <w:right w:val="none" w:sz="0" w:space="0" w:color="auto"/>
                      </w:divBdr>
                    </w:div>
                    <w:div w:id="1418870278">
                      <w:marLeft w:val="0"/>
                      <w:marRight w:val="0"/>
                      <w:marTop w:val="0"/>
                      <w:marBottom w:val="0"/>
                      <w:divBdr>
                        <w:top w:val="none" w:sz="0" w:space="0" w:color="auto"/>
                        <w:left w:val="none" w:sz="0" w:space="0" w:color="auto"/>
                        <w:bottom w:val="none" w:sz="0" w:space="0" w:color="auto"/>
                        <w:right w:val="none" w:sz="0" w:space="0" w:color="auto"/>
                      </w:divBdr>
                    </w:div>
                    <w:div w:id="21121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58297">
          <w:marLeft w:val="0"/>
          <w:marRight w:val="0"/>
          <w:marTop w:val="0"/>
          <w:marBottom w:val="0"/>
          <w:divBdr>
            <w:top w:val="none" w:sz="0" w:space="0" w:color="auto"/>
            <w:left w:val="none" w:sz="0" w:space="0" w:color="auto"/>
            <w:bottom w:val="none" w:sz="0" w:space="0" w:color="auto"/>
            <w:right w:val="none" w:sz="0" w:space="0" w:color="auto"/>
          </w:divBdr>
        </w:div>
      </w:divsChild>
    </w:div>
    <w:div w:id="628316348">
      <w:bodyDiv w:val="1"/>
      <w:marLeft w:val="0"/>
      <w:marRight w:val="0"/>
      <w:marTop w:val="0"/>
      <w:marBottom w:val="0"/>
      <w:divBdr>
        <w:top w:val="none" w:sz="0" w:space="0" w:color="auto"/>
        <w:left w:val="none" w:sz="0" w:space="0" w:color="auto"/>
        <w:bottom w:val="none" w:sz="0" w:space="0" w:color="auto"/>
        <w:right w:val="none" w:sz="0" w:space="0" w:color="auto"/>
      </w:divBdr>
      <w:divsChild>
        <w:div w:id="403112374">
          <w:marLeft w:val="0"/>
          <w:marRight w:val="0"/>
          <w:marTop w:val="0"/>
          <w:marBottom w:val="0"/>
          <w:divBdr>
            <w:top w:val="none" w:sz="0" w:space="0" w:color="auto"/>
            <w:left w:val="none" w:sz="0" w:space="0" w:color="auto"/>
            <w:bottom w:val="none" w:sz="0" w:space="0" w:color="auto"/>
            <w:right w:val="none" w:sz="0" w:space="0" w:color="auto"/>
          </w:divBdr>
          <w:divsChild>
            <w:div w:id="1377699064">
              <w:marLeft w:val="-75"/>
              <w:marRight w:val="0"/>
              <w:marTop w:val="30"/>
              <w:marBottom w:val="30"/>
              <w:divBdr>
                <w:top w:val="none" w:sz="0" w:space="0" w:color="auto"/>
                <w:left w:val="none" w:sz="0" w:space="0" w:color="auto"/>
                <w:bottom w:val="none" w:sz="0" w:space="0" w:color="auto"/>
                <w:right w:val="none" w:sz="0" w:space="0" w:color="auto"/>
              </w:divBdr>
              <w:divsChild>
                <w:div w:id="754126603">
                  <w:marLeft w:val="0"/>
                  <w:marRight w:val="0"/>
                  <w:marTop w:val="0"/>
                  <w:marBottom w:val="0"/>
                  <w:divBdr>
                    <w:top w:val="none" w:sz="0" w:space="0" w:color="auto"/>
                    <w:left w:val="none" w:sz="0" w:space="0" w:color="auto"/>
                    <w:bottom w:val="none" w:sz="0" w:space="0" w:color="auto"/>
                    <w:right w:val="none" w:sz="0" w:space="0" w:color="auto"/>
                  </w:divBdr>
                  <w:divsChild>
                    <w:div w:id="1002591145">
                      <w:marLeft w:val="0"/>
                      <w:marRight w:val="0"/>
                      <w:marTop w:val="0"/>
                      <w:marBottom w:val="0"/>
                      <w:divBdr>
                        <w:top w:val="none" w:sz="0" w:space="0" w:color="auto"/>
                        <w:left w:val="none" w:sz="0" w:space="0" w:color="auto"/>
                        <w:bottom w:val="none" w:sz="0" w:space="0" w:color="auto"/>
                        <w:right w:val="none" w:sz="0" w:space="0" w:color="auto"/>
                      </w:divBdr>
                    </w:div>
                    <w:div w:id="1301881496">
                      <w:marLeft w:val="0"/>
                      <w:marRight w:val="0"/>
                      <w:marTop w:val="0"/>
                      <w:marBottom w:val="0"/>
                      <w:divBdr>
                        <w:top w:val="none" w:sz="0" w:space="0" w:color="auto"/>
                        <w:left w:val="none" w:sz="0" w:space="0" w:color="auto"/>
                        <w:bottom w:val="none" w:sz="0" w:space="0" w:color="auto"/>
                        <w:right w:val="none" w:sz="0" w:space="0" w:color="auto"/>
                      </w:divBdr>
                    </w:div>
                  </w:divsChild>
                </w:div>
                <w:div w:id="1290236456">
                  <w:marLeft w:val="0"/>
                  <w:marRight w:val="0"/>
                  <w:marTop w:val="0"/>
                  <w:marBottom w:val="0"/>
                  <w:divBdr>
                    <w:top w:val="none" w:sz="0" w:space="0" w:color="auto"/>
                    <w:left w:val="none" w:sz="0" w:space="0" w:color="auto"/>
                    <w:bottom w:val="none" w:sz="0" w:space="0" w:color="auto"/>
                    <w:right w:val="none" w:sz="0" w:space="0" w:color="auto"/>
                  </w:divBdr>
                  <w:divsChild>
                    <w:div w:id="50345270">
                      <w:marLeft w:val="0"/>
                      <w:marRight w:val="0"/>
                      <w:marTop w:val="0"/>
                      <w:marBottom w:val="0"/>
                      <w:divBdr>
                        <w:top w:val="none" w:sz="0" w:space="0" w:color="auto"/>
                        <w:left w:val="none" w:sz="0" w:space="0" w:color="auto"/>
                        <w:bottom w:val="none" w:sz="0" w:space="0" w:color="auto"/>
                        <w:right w:val="none" w:sz="0" w:space="0" w:color="auto"/>
                      </w:divBdr>
                    </w:div>
                    <w:div w:id="1778134409">
                      <w:marLeft w:val="0"/>
                      <w:marRight w:val="0"/>
                      <w:marTop w:val="0"/>
                      <w:marBottom w:val="0"/>
                      <w:divBdr>
                        <w:top w:val="none" w:sz="0" w:space="0" w:color="auto"/>
                        <w:left w:val="none" w:sz="0" w:space="0" w:color="auto"/>
                        <w:bottom w:val="none" w:sz="0" w:space="0" w:color="auto"/>
                        <w:right w:val="none" w:sz="0" w:space="0" w:color="auto"/>
                      </w:divBdr>
                    </w:div>
                    <w:div w:id="2101171439">
                      <w:marLeft w:val="0"/>
                      <w:marRight w:val="0"/>
                      <w:marTop w:val="0"/>
                      <w:marBottom w:val="0"/>
                      <w:divBdr>
                        <w:top w:val="none" w:sz="0" w:space="0" w:color="auto"/>
                        <w:left w:val="none" w:sz="0" w:space="0" w:color="auto"/>
                        <w:bottom w:val="none" w:sz="0" w:space="0" w:color="auto"/>
                        <w:right w:val="none" w:sz="0" w:space="0" w:color="auto"/>
                      </w:divBdr>
                    </w:div>
                    <w:div w:id="2114789273">
                      <w:marLeft w:val="0"/>
                      <w:marRight w:val="0"/>
                      <w:marTop w:val="0"/>
                      <w:marBottom w:val="0"/>
                      <w:divBdr>
                        <w:top w:val="none" w:sz="0" w:space="0" w:color="auto"/>
                        <w:left w:val="none" w:sz="0" w:space="0" w:color="auto"/>
                        <w:bottom w:val="none" w:sz="0" w:space="0" w:color="auto"/>
                        <w:right w:val="none" w:sz="0" w:space="0" w:color="auto"/>
                      </w:divBdr>
                    </w:div>
                  </w:divsChild>
                </w:div>
                <w:div w:id="1745570621">
                  <w:marLeft w:val="0"/>
                  <w:marRight w:val="0"/>
                  <w:marTop w:val="0"/>
                  <w:marBottom w:val="0"/>
                  <w:divBdr>
                    <w:top w:val="none" w:sz="0" w:space="0" w:color="auto"/>
                    <w:left w:val="none" w:sz="0" w:space="0" w:color="auto"/>
                    <w:bottom w:val="none" w:sz="0" w:space="0" w:color="auto"/>
                    <w:right w:val="none" w:sz="0" w:space="0" w:color="auto"/>
                  </w:divBdr>
                  <w:divsChild>
                    <w:div w:id="748968365">
                      <w:marLeft w:val="0"/>
                      <w:marRight w:val="0"/>
                      <w:marTop w:val="0"/>
                      <w:marBottom w:val="0"/>
                      <w:divBdr>
                        <w:top w:val="none" w:sz="0" w:space="0" w:color="auto"/>
                        <w:left w:val="none" w:sz="0" w:space="0" w:color="auto"/>
                        <w:bottom w:val="none" w:sz="0" w:space="0" w:color="auto"/>
                        <w:right w:val="none" w:sz="0" w:space="0" w:color="auto"/>
                      </w:divBdr>
                    </w:div>
                    <w:div w:id="146735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2860">
          <w:marLeft w:val="0"/>
          <w:marRight w:val="0"/>
          <w:marTop w:val="0"/>
          <w:marBottom w:val="0"/>
          <w:divBdr>
            <w:top w:val="none" w:sz="0" w:space="0" w:color="auto"/>
            <w:left w:val="none" w:sz="0" w:space="0" w:color="auto"/>
            <w:bottom w:val="none" w:sz="0" w:space="0" w:color="auto"/>
            <w:right w:val="none" w:sz="0" w:space="0" w:color="auto"/>
          </w:divBdr>
        </w:div>
        <w:div w:id="1031228267">
          <w:marLeft w:val="0"/>
          <w:marRight w:val="0"/>
          <w:marTop w:val="0"/>
          <w:marBottom w:val="0"/>
          <w:divBdr>
            <w:top w:val="none" w:sz="0" w:space="0" w:color="auto"/>
            <w:left w:val="none" w:sz="0" w:space="0" w:color="auto"/>
            <w:bottom w:val="none" w:sz="0" w:space="0" w:color="auto"/>
            <w:right w:val="none" w:sz="0" w:space="0" w:color="auto"/>
          </w:divBdr>
        </w:div>
        <w:div w:id="1253474188">
          <w:marLeft w:val="0"/>
          <w:marRight w:val="0"/>
          <w:marTop w:val="0"/>
          <w:marBottom w:val="0"/>
          <w:divBdr>
            <w:top w:val="none" w:sz="0" w:space="0" w:color="auto"/>
            <w:left w:val="none" w:sz="0" w:space="0" w:color="auto"/>
            <w:bottom w:val="none" w:sz="0" w:space="0" w:color="auto"/>
            <w:right w:val="none" w:sz="0" w:space="0" w:color="auto"/>
          </w:divBdr>
        </w:div>
        <w:div w:id="1421636308">
          <w:marLeft w:val="0"/>
          <w:marRight w:val="0"/>
          <w:marTop w:val="0"/>
          <w:marBottom w:val="0"/>
          <w:divBdr>
            <w:top w:val="none" w:sz="0" w:space="0" w:color="auto"/>
            <w:left w:val="none" w:sz="0" w:space="0" w:color="auto"/>
            <w:bottom w:val="none" w:sz="0" w:space="0" w:color="auto"/>
            <w:right w:val="none" w:sz="0" w:space="0" w:color="auto"/>
          </w:divBdr>
          <w:divsChild>
            <w:div w:id="380519171">
              <w:marLeft w:val="-75"/>
              <w:marRight w:val="0"/>
              <w:marTop w:val="30"/>
              <w:marBottom w:val="30"/>
              <w:divBdr>
                <w:top w:val="none" w:sz="0" w:space="0" w:color="auto"/>
                <w:left w:val="none" w:sz="0" w:space="0" w:color="auto"/>
                <w:bottom w:val="none" w:sz="0" w:space="0" w:color="auto"/>
                <w:right w:val="none" w:sz="0" w:space="0" w:color="auto"/>
              </w:divBdr>
              <w:divsChild>
                <w:div w:id="895579580">
                  <w:marLeft w:val="0"/>
                  <w:marRight w:val="0"/>
                  <w:marTop w:val="0"/>
                  <w:marBottom w:val="0"/>
                  <w:divBdr>
                    <w:top w:val="none" w:sz="0" w:space="0" w:color="auto"/>
                    <w:left w:val="none" w:sz="0" w:space="0" w:color="auto"/>
                    <w:bottom w:val="none" w:sz="0" w:space="0" w:color="auto"/>
                    <w:right w:val="none" w:sz="0" w:space="0" w:color="auto"/>
                  </w:divBdr>
                  <w:divsChild>
                    <w:div w:id="237331695">
                      <w:marLeft w:val="0"/>
                      <w:marRight w:val="0"/>
                      <w:marTop w:val="0"/>
                      <w:marBottom w:val="0"/>
                      <w:divBdr>
                        <w:top w:val="none" w:sz="0" w:space="0" w:color="auto"/>
                        <w:left w:val="none" w:sz="0" w:space="0" w:color="auto"/>
                        <w:bottom w:val="none" w:sz="0" w:space="0" w:color="auto"/>
                        <w:right w:val="none" w:sz="0" w:space="0" w:color="auto"/>
                      </w:divBdr>
                    </w:div>
                    <w:div w:id="1005934213">
                      <w:marLeft w:val="0"/>
                      <w:marRight w:val="0"/>
                      <w:marTop w:val="0"/>
                      <w:marBottom w:val="0"/>
                      <w:divBdr>
                        <w:top w:val="none" w:sz="0" w:space="0" w:color="auto"/>
                        <w:left w:val="none" w:sz="0" w:space="0" w:color="auto"/>
                        <w:bottom w:val="none" w:sz="0" w:space="0" w:color="auto"/>
                        <w:right w:val="none" w:sz="0" w:space="0" w:color="auto"/>
                      </w:divBdr>
                    </w:div>
                    <w:div w:id="1478180992">
                      <w:marLeft w:val="0"/>
                      <w:marRight w:val="0"/>
                      <w:marTop w:val="0"/>
                      <w:marBottom w:val="0"/>
                      <w:divBdr>
                        <w:top w:val="none" w:sz="0" w:space="0" w:color="auto"/>
                        <w:left w:val="none" w:sz="0" w:space="0" w:color="auto"/>
                        <w:bottom w:val="none" w:sz="0" w:space="0" w:color="auto"/>
                        <w:right w:val="none" w:sz="0" w:space="0" w:color="auto"/>
                      </w:divBdr>
                    </w:div>
                    <w:div w:id="1483964103">
                      <w:marLeft w:val="0"/>
                      <w:marRight w:val="0"/>
                      <w:marTop w:val="0"/>
                      <w:marBottom w:val="0"/>
                      <w:divBdr>
                        <w:top w:val="none" w:sz="0" w:space="0" w:color="auto"/>
                        <w:left w:val="none" w:sz="0" w:space="0" w:color="auto"/>
                        <w:bottom w:val="none" w:sz="0" w:space="0" w:color="auto"/>
                        <w:right w:val="none" w:sz="0" w:space="0" w:color="auto"/>
                      </w:divBdr>
                    </w:div>
                  </w:divsChild>
                </w:div>
                <w:div w:id="1359937658">
                  <w:marLeft w:val="0"/>
                  <w:marRight w:val="0"/>
                  <w:marTop w:val="0"/>
                  <w:marBottom w:val="0"/>
                  <w:divBdr>
                    <w:top w:val="none" w:sz="0" w:space="0" w:color="auto"/>
                    <w:left w:val="none" w:sz="0" w:space="0" w:color="auto"/>
                    <w:bottom w:val="none" w:sz="0" w:space="0" w:color="auto"/>
                    <w:right w:val="none" w:sz="0" w:space="0" w:color="auto"/>
                  </w:divBdr>
                  <w:divsChild>
                    <w:div w:id="472331840">
                      <w:marLeft w:val="0"/>
                      <w:marRight w:val="0"/>
                      <w:marTop w:val="0"/>
                      <w:marBottom w:val="0"/>
                      <w:divBdr>
                        <w:top w:val="none" w:sz="0" w:space="0" w:color="auto"/>
                        <w:left w:val="none" w:sz="0" w:space="0" w:color="auto"/>
                        <w:bottom w:val="none" w:sz="0" w:space="0" w:color="auto"/>
                        <w:right w:val="none" w:sz="0" w:space="0" w:color="auto"/>
                      </w:divBdr>
                    </w:div>
                    <w:div w:id="520096508">
                      <w:marLeft w:val="0"/>
                      <w:marRight w:val="0"/>
                      <w:marTop w:val="0"/>
                      <w:marBottom w:val="0"/>
                      <w:divBdr>
                        <w:top w:val="none" w:sz="0" w:space="0" w:color="auto"/>
                        <w:left w:val="none" w:sz="0" w:space="0" w:color="auto"/>
                        <w:bottom w:val="none" w:sz="0" w:space="0" w:color="auto"/>
                        <w:right w:val="none" w:sz="0" w:space="0" w:color="auto"/>
                      </w:divBdr>
                    </w:div>
                    <w:div w:id="2101095828">
                      <w:marLeft w:val="0"/>
                      <w:marRight w:val="0"/>
                      <w:marTop w:val="0"/>
                      <w:marBottom w:val="0"/>
                      <w:divBdr>
                        <w:top w:val="none" w:sz="0" w:space="0" w:color="auto"/>
                        <w:left w:val="none" w:sz="0" w:space="0" w:color="auto"/>
                        <w:bottom w:val="none" w:sz="0" w:space="0" w:color="auto"/>
                        <w:right w:val="none" w:sz="0" w:space="0" w:color="auto"/>
                      </w:divBdr>
                    </w:div>
                  </w:divsChild>
                </w:div>
                <w:div w:id="1835954985">
                  <w:marLeft w:val="0"/>
                  <w:marRight w:val="0"/>
                  <w:marTop w:val="0"/>
                  <w:marBottom w:val="0"/>
                  <w:divBdr>
                    <w:top w:val="none" w:sz="0" w:space="0" w:color="auto"/>
                    <w:left w:val="none" w:sz="0" w:space="0" w:color="auto"/>
                    <w:bottom w:val="none" w:sz="0" w:space="0" w:color="auto"/>
                    <w:right w:val="none" w:sz="0" w:space="0" w:color="auto"/>
                  </w:divBdr>
                  <w:divsChild>
                    <w:div w:id="248662023">
                      <w:marLeft w:val="0"/>
                      <w:marRight w:val="0"/>
                      <w:marTop w:val="0"/>
                      <w:marBottom w:val="0"/>
                      <w:divBdr>
                        <w:top w:val="none" w:sz="0" w:space="0" w:color="auto"/>
                        <w:left w:val="none" w:sz="0" w:space="0" w:color="auto"/>
                        <w:bottom w:val="none" w:sz="0" w:space="0" w:color="auto"/>
                        <w:right w:val="none" w:sz="0" w:space="0" w:color="auto"/>
                      </w:divBdr>
                    </w:div>
                    <w:div w:id="375933163">
                      <w:marLeft w:val="0"/>
                      <w:marRight w:val="0"/>
                      <w:marTop w:val="0"/>
                      <w:marBottom w:val="0"/>
                      <w:divBdr>
                        <w:top w:val="none" w:sz="0" w:space="0" w:color="auto"/>
                        <w:left w:val="none" w:sz="0" w:space="0" w:color="auto"/>
                        <w:bottom w:val="none" w:sz="0" w:space="0" w:color="auto"/>
                        <w:right w:val="none" w:sz="0" w:space="0" w:color="auto"/>
                      </w:divBdr>
                    </w:div>
                    <w:div w:id="639966303">
                      <w:marLeft w:val="0"/>
                      <w:marRight w:val="0"/>
                      <w:marTop w:val="0"/>
                      <w:marBottom w:val="0"/>
                      <w:divBdr>
                        <w:top w:val="none" w:sz="0" w:space="0" w:color="auto"/>
                        <w:left w:val="none" w:sz="0" w:space="0" w:color="auto"/>
                        <w:bottom w:val="none" w:sz="0" w:space="0" w:color="auto"/>
                        <w:right w:val="none" w:sz="0" w:space="0" w:color="auto"/>
                      </w:divBdr>
                    </w:div>
                    <w:div w:id="1142232600">
                      <w:marLeft w:val="0"/>
                      <w:marRight w:val="0"/>
                      <w:marTop w:val="0"/>
                      <w:marBottom w:val="0"/>
                      <w:divBdr>
                        <w:top w:val="none" w:sz="0" w:space="0" w:color="auto"/>
                        <w:left w:val="none" w:sz="0" w:space="0" w:color="auto"/>
                        <w:bottom w:val="none" w:sz="0" w:space="0" w:color="auto"/>
                        <w:right w:val="none" w:sz="0" w:space="0" w:color="auto"/>
                      </w:divBdr>
                    </w:div>
                    <w:div w:id="1177572029">
                      <w:marLeft w:val="0"/>
                      <w:marRight w:val="0"/>
                      <w:marTop w:val="0"/>
                      <w:marBottom w:val="0"/>
                      <w:divBdr>
                        <w:top w:val="none" w:sz="0" w:space="0" w:color="auto"/>
                        <w:left w:val="none" w:sz="0" w:space="0" w:color="auto"/>
                        <w:bottom w:val="none" w:sz="0" w:space="0" w:color="auto"/>
                        <w:right w:val="none" w:sz="0" w:space="0" w:color="auto"/>
                      </w:divBdr>
                    </w:div>
                    <w:div w:id="1650741736">
                      <w:marLeft w:val="0"/>
                      <w:marRight w:val="0"/>
                      <w:marTop w:val="0"/>
                      <w:marBottom w:val="0"/>
                      <w:divBdr>
                        <w:top w:val="none" w:sz="0" w:space="0" w:color="auto"/>
                        <w:left w:val="none" w:sz="0" w:space="0" w:color="auto"/>
                        <w:bottom w:val="none" w:sz="0" w:space="0" w:color="auto"/>
                        <w:right w:val="none" w:sz="0" w:space="0" w:color="auto"/>
                      </w:divBdr>
                    </w:div>
                    <w:div w:id="16922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832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497AB2DC9C1E48AF3F13030A607F9F" ma:contentTypeVersion="20" ma:contentTypeDescription="Create a new document." ma:contentTypeScope="" ma:versionID="621ac7b2ddef6f6c457c67bdd77712f3">
  <xsd:schema xmlns:xsd="http://www.w3.org/2001/XMLSchema" xmlns:xs="http://www.w3.org/2001/XMLSchema" xmlns:p="http://schemas.microsoft.com/office/2006/metadata/properties" xmlns:ns2="42627365-e2b1-4679-b028-262931773b19" xmlns:ns3="d12b433e-f7f0-4350-a61d-03f7af993bd0" targetNamespace="http://schemas.microsoft.com/office/2006/metadata/properties" ma:root="true" ma:fieldsID="79c0a4acf067d8878912dde9641a81fd" ns2:_="" ns3:_="">
    <xsd:import namespace="42627365-e2b1-4679-b028-262931773b19"/>
    <xsd:import namespace="d12b433e-f7f0-4350-a61d-03f7af993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ContentStages" minOccurs="0"/>
                <xsd:element ref="ns2:ElopementResearch" minOccurs="0"/>
                <xsd:element ref="ns2:MediaServiceBillingMetadata" minOccurs="0"/>
                <xsd:element ref="ns2:Da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7365-e2b1-4679-b028-262931773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ntentStages" ma:index="23" nillable="true" ma:displayName="Content Stages" ma:format="Dropdown" ma:internalName="ContentStages">
      <xsd:simpleType>
        <xsd:restriction base="dms:Choice">
          <xsd:enumeration value="In Draft"/>
          <xsd:enumeration value="In Review"/>
          <xsd:enumeration value="Approved"/>
        </xsd:restriction>
      </xsd:simpleType>
    </xsd:element>
    <xsd:element name="ElopementResearch" ma:index="24" nillable="true" ma:displayName="Elopement Research" ma:description="Research for Interventions that address elopement in classrooms. " ma:format="Dropdown" ma:internalName="ElopementResearch">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ate" ma:index="26" nillable="true" ma:displayName="Date" ma:format="DateOnly" ma:internalName="Date">
      <xsd:simpleType>
        <xsd:restriction base="dms:DateTime"/>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2b433e-f7f0-4350-a61d-03f7af993b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a059c6-d06e-474b-b76b-f3264b11b74c}" ma:internalName="TaxCatchAll" ma:showField="CatchAllData" ma:web="d12b433e-f7f0-4350-a61d-03f7af993b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AwzEfkpfNSgcF+T/jgGMUWrlA==">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d12b433e-f7f0-4350-a61d-03f7af993bd0">
      <UserInfo>
        <DisplayName/>
        <AccountId xsi:nil="true"/>
        <AccountType/>
      </UserInfo>
    </SharedWithUsers>
    <MediaLengthInSeconds xmlns="42627365-e2b1-4679-b028-262931773b19" xsi:nil="true"/>
    <TaxCatchAll xmlns="d12b433e-f7f0-4350-a61d-03f7af993bd0" xsi:nil="true"/>
    <lcf76f155ced4ddcb4097134ff3c332f xmlns="42627365-e2b1-4679-b028-262931773b19">
      <Terms xmlns="http://schemas.microsoft.com/office/infopath/2007/PartnerControls"/>
    </lcf76f155ced4ddcb4097134ff3c332f>
    <Notes xmlns="42627365-e2b1-4679-b028-262931773b19" xsi:nil="true"/>
    <ElopementResearch xmlns="42627365-e2b1-4679-b028-262931773b19" xsi:nil="true"/>
    <ContentStages xmlns="42627365-e2b1-4679-b028-262931773b19" xsi:nil="true"/>
    <Date xmlns="42627365-e2b1-4679-b028-262931773b19" xsi:nil="true"/>
  </documentManagement>
</p:properties>
</file>

<file path=customXml/itemProps1.xml><?xml version="1.0" encoding="utf-8"?>
<ds:datastoreItem xmlns:ds="http://schemas.openxmlformats.org/officeDocument/2006/customXml" ds:itemID="{41CEC0BB-01D5-41C0-AF8F-A064118AC8F8}">
  <ds:schemaRefs>
    <ds:schemaRef ds:uri="http://schemas.microsoft.com/sharepoint/v3/contenttype/forms"/>
  </ds:schemaRefs>
</ds:datastoreItem>
</file>

<file path=customXml/itemProps2.xml><?xml version="1.0" encoding="utf-8"?>
<ds:datastoreItem xmlns:ds="http://schemas.openxmlformats.org/officeDocument/2006/customXml" ds:itemID="{4491FE1D-170E-4DEB-AE7D-26BC2BDE9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7365-e2b1-4679-b028-262931773b19"/>
    <ds:schemaRef ds:uri="d12b433e-f7f0-4350-a61d-03f7af993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6639282-8DFF-47C3-B1B2-B6A88D2C3C5C}">
  <ds:schemaRefs>
    <ds:schemaRef ds:uri="http://schemas.microsoft.com/office/2006/metadata/properties"/>
    <ds:schemaRef ds:uri="http://schemas.microsoft.com/office/infopath/2007/PartnerControls"/>
    <ds:schemaRef ds:uri="d12b433e-f7f0-4350-a61d-03f7af993bd0"/>
    <ds:schemaRef ds:uri="42627365-e2b1-4679-b028-262931773b1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5520</Characters>
  <Application>Microsoft Office Word</Application>
  <DocSecurity>0</DocSecurity>
  <Lines>46</Lines>
  <Paragraphs>12</Paragraphs>
  <ScaleCrop>false</ScaleCrop>
  <Company>VUMC</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 Jasmin</dc:creator>
  <cp:keywords/>
  <cp:lastModifiedBy>Jenkins, Rachael E</cp:lastModifiedBy>
  <cp:revision>148</cp:revision>
  <dcterms:created xsi:type="dcterms:W3CDTF">2023-08-15T02:56:00Z</dcterms:created>
  <dcterms:modified xsi:type="dcterms:W3CDTF">2025-09-04T16:51:00Z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Adobe InDesign 18.0 (Macintosh)</vt:lpwstr>
  </property>
  <property fmtid="{D5CDD505-2E9C-101B-9397-08002B2CF9AE}" pid="4" name="LastSaved">
    <vt:filetime>2023-05-26T00:00:00Z</vt:filetime>
  </property>
  <property fmtid="{D5CDD505-2E9C-101B-9397-08002B2CF9AE}" pid="5" name="Producer">
    <vt:lpwstr>Adobe PDF Library 17.0</vt:lpwstr>
  </property>
  <property fmtid="{D5CDD505-2E9C-101B-9397-08002B2CF9AE}" pid="6" name="MSIP_Label_792c8cef-6f2b-4af1-b4ac-d815ff795cd6_Enabled">
    <vt:lpwstr>true</vt:lpwstr>
  </property>
  <property fmtid="{D5CDD505-2E9C-101B-9397-08002B2CF9AE}" pid="7" name="MSIP_Label_792c8cef-6f2b-4af1-b4ac-d815ff795cd6_SetDate">
    <vt:lpwstr>2023-05-26T18:14:05Z</vt:lpwstr>
  </property>
  <property fmtid="{D5CDD505-2E9C-101B-9397-08002B2CF9AE}" pid="8" name="MSIP_Label_792c8cef-6f2b-4af1-b4ac-d815ff795cd6_Method">
    <vt:lpwstr>Standard</vt:lpwstr>
  </property>
  <property fmtid="{D5CDD505-2E9C-101B-9397-08002B2CF9AE}" pid="9" name="MSIP_Label_792c8cef-6f2b-4af1-b4ac-d815ff795cd6_Name">
    <vt:lpwstr>VUMC General</vt:lpwstr>
  </property>
  <property fmtid="{D5CDD505-2E9C-101B-9397-08002B2CF9AE}" pid="10" name="MSIP_Label_792c8cef-6f2b-4af1-b4ac-d815ff795cd6_SiteId">
    <vt:lpwstr>ef575030-1424-4ed8-b83c-12c533d879ab</vt:lpwstr>
  </property>
  <property fmtid="{D5CDD505-2E9C-101B-9397-08002B2CF9AE}" pid="11" name="MSIP_Label_792c8cef-6f2b-4af1-b4ac-d815ff795cd6_ActionId">
    <vt:lpwstr>29a0c241-3218-49d2-a3e9-f663e30e0687</vt:lpwstr>
  </property>
  <property fmtid="{D5CDD505-2E9C-101B-9397-08002B2CF9AE}" pid="12" name="MSIP_Label_792c8cef-6f2b-4af1-b4ac-d815ff795cd6_ContentBits">
    <vt:lpwstr>0</vt:lpwstr>
  </property>
  <property fmtid="{D5CDD505-2E9C-101B-9397-08002B2CF9AE}" pid="13" name="ContentTypeId">
    <vt:lpwstr>0x0101007B497AB2DC9C1E48AF3F13030A607F9F</vt:lpwstr>
  </property>
  <property fmtid="{D5CDD505-2E9C-101B-9397-08002B2CF9AE}" pid="14" name="Order">
    <vt:r8>5423300</vt:r8>
  </property>
  <property fmtid="{D5CDD505-2E9C-101B-9397-08002B2CF9AE}" pid="15" name="xd_Signature">
    <vt:bool>false</vt:bool>
  </property>
  <property fmtid="{D5CDD505-2E9C-101B-9397-08002B2CF9AE}" pid="16" name="xd_ProgID">
    <vt:lpwstr/>
  </property>
  <property fmtid="{D5CDD505-2E9C-101B-9397-08002B2CF9AE}" pid="17" name="DateandTime">
    <vt:lpwstr>2023-08-04T11:18:32Z</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MediaServiceImageTags">
    <vt:lpwstr/>
  </property>
</Properties>
</file>